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C7A6E1" w14:textId="77777777" w:rsidR="009713E8" w:rsidRPr="00835017" w:rsidRDefault="004C3410" w:rsidP="004C3410">
      <w:pPr>
        <w:pStyle w:val="Akapitzlist"/>
        <w:spacing w:after="240"/>
        <w:ind w:left="0"/>
        <w:jc w:val="center"/>
        <w:rPr>
          <w:rFonts w:ascii="Calibri Light" w:hAnsi="Calibri Light"/>
          <w:b/>
          <w:sz w:val="28"/>
          <w:szCs w:val="28"/>
        </w:rPr>
      </w:pPr>
      <w:bookmarkStart w:id="0" w:name="_GoBack"/>
      <w:r w:rsidRPr="00835017">
        <w:rPr>
          <w:rFonts w:ascii="Calibri Light" w:hAnsi="Calibri Light"/>
          <w:b/>
          <w:sz w:val="28"/>
          <w:szCs w:val="28"/>
        </w:rPr>
        <w:t>The Application of External Thermal Insulation Composite System, ETICS</w:t>
      </w:r>
    </w:p>
    <w:p w14:paraId="3459C4C1" w14:textId="77777777" w:rsidR="004C3410" w:rsidRPr="00835017" w:rsidRDefault="004C3410" w:rsidP="004C3410">
      <w:pPr>
        <w:pStyle w:val="Akapitzlist"/>
        <w:spacing w:after="240"/>
        <w:ind w:left="0"/>
        <w:jc w:val="center"/>
        <w:rPr>
          <w:rFonts w:ascii="Calibri Light" w:hAnsi="Calibri Light"/>
          <w:b/>
          <w:sz w:val="20"/>
          <w:szCs w:val="20"/>
        </w:rPr>
      </w:pPr>
    </w:p>
    <w:p w14:paraId="72DDF0BC" w14:textId="77777777" w:rsidR="009713E8" w:rsidRPr="00835017" w:rsidRDefault="009713E8" w:rsidP="00D61D0B">
      <w:pPr>
        <w:pStyle w:val="Default"/>
        <w:rPr>
          <w:rFonts w:asciiTheme="majorHAnsi" w:hAnsiTheme="majorHAnsi" w:cstheme="majorHAnsi"/>
          <w:b/>
        </w:rPr>
      </w:pPr>
      <w:r w:rsidRPr="00835017">
        <w:rPr>
          <w:rFonts w:asciiTheme="majorHAnsi" w:hAnsiTheme="majorHAnsi" w:cstheme="majorHAnsi"/>
          <w:b/>
        </w:rPr>
        <w:t>SLIDE 1</w:t>
      </w:r>
    </w:p>
    <w:p w14:paraId="47694738" w14:textId="77777777" w:rsidR="00F93FFB" w:rsidRPr="00835017" w:rsidRDefault="00F93FFB" w:rsidP="00F93FFB">
      <w:pPr>
        <w:rPr>
          <w:rFonts w:asciiTheme="majorHAnsi" w:hAnsiTheme="majorHAnsi" w:cstheme="majorHAnsi"/>
          <w:sz w:val="20"/>
          <w:szCs w:val="20"/>
        </w:rPr>
      </w:pPr>
      <w:r w:rsidRPr="00835017">
        <w:rPr>
          <w:rFonts w:asciiTheme="majorHAnsi" w:hAnsiTheme="majorHAnsi" w:cstheme="majorHAnsi"/>
          <w:sz w:val="20"/>
          <w:szCs w:val="20"/>
        </w:rPr>
        <w:t>Introduction</w:t>
      </w:r>
    </w:p>
    <w:p w14:paraId="2CDE10FA" w14:textId="77777777" w:rsidR="00071985" w:rsidRPr="00835017" w:rsidRDefault="00071985" w:rsidP="00071985">
      <w:pPr>
        <w:pStyle w:val="Akapitzlist"/>
        <w:spacing w:after="240"/>
        <w:ind w:left="0"/>
        <w:jc w:val="both"/>
        <w:rPr>
          <w:rFonts w:ascii="Calibri Light" w:hAnsi="Calibri Light"/>
          <w:sz w:val="20"/>
          <w:szCs w:val="20"/>
        </w:rPr>
      </w:pPr>
      <w:r w:rsidRPr="00835017">
        <w:rPr>
          <w:rFonts w:ascii="Calibri Light" w:hAnsi="Calibri Light"/>
          <w:sz w:val="20"/>
          <w:szCs w:val="20"/>
        </w:rPr>
        <w:t>The Energy efficiency of buildings has generated new requirements in the construction sector. The new directives clearly stated the need to improve building thermal insulation to meet the growing demands for improvements in building thermal comfort, associated with concerns about energy consumption and related environmental challenges. Properly insulated buildings minimize heat exchange with the outside, with a consequent reduction in heating and cooling needs and the associated operating costs.</w:t>
      </w:r>
    </w:p>
    <w:p w14:paraId="5E3E144B" w14:textId="77777777" w:rsidR="00071985" w:rsidRPr="00835017" w:rsidRDefault="00071985" w:rsidP="00071985">
      <w:pPr>
        <w:pStyle w:val="Akapitzlist"/>
        <w:spacing w:after="240"/>
        <w:ind w:left="0"/>
        <w:jc w:val="both"/>
        <w:rPr>
          <w:rFonts w:ascii="Calibri Light" w:hAnsi="Calibri Light"/>
          <w:sz w:val="20"/>
          <w:szCs w:val="20"/>
        </w:rPr>
      </w:pPr>
      <w:r w:rsidRPr="00835017">
        <w:rPr>
          <w:rFonts w:ascii="Calibri Light" w:hAnsi="Calibri Light"/>
          <w:sz w:val="20"/>
          <w:szCs w:val="20"/>
        </w:rPr>
        <w:t> </w:t>
      </w:r>
    </w:p>
    <w:p w14:paraId="0E9D7A69" w14:textId="77777777" w:rsidR="00071985" w:rsidRPr="00835017" w:rsidRDefault="00071985" w:rsidP="00071985">
      <w:pPr>
        <w:pStyle w:val="Akapitzlist"/>
        <w:spacing w:after="240"/>
        <w:ind w:left="0"/>
        <w:jc w:val="both"/>
        <w:rPr>
          <w:rFonts w:ascii="Calibri Light" w:hAnsi="Calibri Light"/>
          <w:sz w:val="20"/>
          <w:szCs w:val="20"/>
        </w:rPr>
      </w:pPr>
      <w:r w:rsidRPr="00835017">
        <w:rPr>
          <w:rFonts w:ascii="Calibri Light" w:hAnsi="Calibri Light"/>
          <w:sz w:val="20"/>
          <w:szCs w:val="20"/>
        </w:rPr>
        <w:t>External Thermal Insulation Composite System, ETICS, is one of the most efficient solutions to obtain façades with high thermal performance. It consists of applying a thermal insulator on the external wall in virtually any construction system, new or old, industrial, commercial or residential.</w:t>
      </w:r>
    </w:p>
    <w:p w14:paraId="4A6DB69B" w14:textId="77777777" w:rsidR="00071985" w:rsidRPr="00835017" w:rsidRDefault="00071985" w:rsidP="00071985">
      <w:pPr>
        <w:pStyle w:val="Akapitzlist"/>
        <w:spacing w:after="240"/>
        <w:ind w:left="0"/>
        <w:jc w:val="both"/>
        <w:rPr>
          <w:rFonts w:ascii="Calibri Light" w:hAnsi="Calibri Light"/>
          <w:sz w:val="20"/>
          <w:szCs w:val="20"/>
        </w:rPr>
      </w:pPr>
      <w:r w:rsidRPr="00835017">
        <w:rPr>
          <w:rFonts w:ascii="Calibri Light" w:hAnsi="Calibri Light"/>
          <w:sz w:val="20"/>
          <w:szCs w:val="20"/>
        </w:rPr>
        <w:t> </w:t>
      </w:r>
    </w:p>
    <w:p w14:paraId="6E033571" w14:textId="77777777" w:rsidR="00C4747F" w:rsidRPr="00835017" w:rsidRDefault="00071985" w:rsidP="00071985">
      <w:pPr>
        <w:pStyle w:val="Akapitzlist"/>
        <w:spacing w:after="240"/>
        <w:ind w:left="0"/>
        <w:jc w:val="both"/>
        <w:rPr>
          <w:rFonts w:ascii="Calibri Light" w:hAnsi="Calibri Light"/>
          <w:b/>
          <w:sz w:val="20"/>
          <w:szCs w:val="20"/>
        </w:rPr>
      </w:pPr>
      <w:bookmarkStart w:id="1" w:name="_Hlk16514749"/>
      <w:r w:rsidRPr="00835017">
        <w:rPr>
          <w:rFonts w:ascii="Calibri Light" w:hAnsi="Calibri Light"/>
          <w:sz w:val="20"/>
          <w:szCs w:val="20"/>
        </w:rPr>
        <w:t xml:space="preserve">This training </w:t>
      </w:r>
      <w:r w:rsidR="00A16C4A" w:rsidRPr="00835017">
        <w:rPr>
          <w:rFonts w:ascii="Calibri Light" w:hAnsi="Calibri Light"/>
          <w:sz w:val="20"/>
          <w:szCs w:val="20"/>
        </w:rPr>
        <w:t>content</w:t>
      </w:r>
      <w:r w:rsidRPr="00835017">
        <w:rPr>
          <w:rFonts w:ascii="Calibri Light" w:hAnsi="Calibri Light"/>
          <w:sz w:val="20"/>
          <w:szCs w:val="20"/>
        </w:rPr>
        <w:t xml:space="preserve"> has been produced in fulfilment of requirements of the PROGREEN project, financed by ERASMUS</w:t>
      </w:r>
      <w:r w:rsidRPr="00835017">
        <w:rPr>
          <w:rFonts w:ascii="Calibri Light" w:hAnsi="Calibri Light"/>
          <w:sz w:val="20"/>
          <w:szCs w:val="20"/>
          <w:vertAlign w:val="superscript"/>
        </w:rPr>
        <w:t>+</w:t>
      </w:r>
      <w:r w:rsidR="00A16C4A" w:rsidRPr="00835017">
        <w:rPr>
          <w:rFonts w:ascii="Calibri Light" w:hAnsi="Calibri Light"/>
          <w:sz w:val="20"/>
          <w:szCs w:val="20"/>
        </w:rPr>
        <w:t>,</w:t>
      </w:r>
      <w:r w:rsidRPr="00835017">
        <w:rPr>
          <w:rFonts w:ascii="Calibri Light" w:hAnsi="Calibri Light"/>
          <w:sz w:val="20"/>
          <w:szCs w:val="20"/>
        </w:rPr>
        <w:t xml:space="preserve"> covers the basic application of the ETICS.</w:t>
      </w:r>
    </w:p>
    <w:p w14:paraId="0C2627CA" w14:textId="77777777" w:rsidR="00C4747F" w:rsidRPr="00835017" w:rsidRDefault="00C4747F" w:rsidP="009713E8">
      <w:pPr>
        <w:pStyle w:val="Akapitzlist"/>
        <w:spacing w:after="240"/>
        <w:ind w:left="0"/>
        <w:jc w:val="both"/>
        <w:rPr>
          <w:rFonts w:ascii="Calibri Light" w:hAnsi="Calibri Light"/>
          <w:b/>
          <w:sz w:val="20"/>
          <w:szCs w:val="20"/>
        </w:rPr>
      </w:pPr>
    </w:p>
    <w:bookmarkEnd w:id="1"/>
    <w:p w14:paraId="2ED12E0D" w14:textId="77777777" w:rsidR="00EF2A43" w:rsidRPr="00835017" w:rsidRDefault="00EF2A43" w:rsidP="00D61D0B">
      <w:pPr>
        <w:pStyle w:val="Default"/>
        <w:rPr>
          <w:rFonts w:asciiTheme="majorHAnsi" w:hAnsiTheme="majorHAnsi" w:cstheme="majorHAnsi"/>
          <w:b/>
        </w:rPr>
      </w:pPr>
      <w:r w:rsidRPr="00835017">
        <w:rPr>
          <w:rFonts w:asciiTheme="majorHAnsi" w:hAnsiTheme="majorHAnsi" w:cstheme="majorHAnsi"/>
          <w:b/>
        </w:rPr>
        <w:t xml:space="preserve">SLIDE </w:t>
      </w:r>
      <w:r w:rsidR="00C4747F" w:rsidRPr="00835017">
        <w:rPr>
          <w:rFonts w:asciiTheme="majorHAnsi" w:hAnsiTheme="majorHAnsi" w:cstheme="majorHAnsi"/>
          <w:b/>
        </w:rPr>
        <w:t>2</w:t>
      </w:r>
    </w:p>
    <w:p w14:paraId="29E06F02" w14:textId="77777777" w:rsidR="00E3437C" w:rsidRPr="00835017" w:rsidRDefault="00A41751">
      <w:pPr>
        <w:rPr>
          <w:rFonts w:asciiTheme="majorHAnsi" w:hAnsiTheme="majorHAnsi" w:cstheme="majorHAnsi"/>
          <w:sz w:val="20"/>
          <w:szCs w:val="20"/>
        </w:rPr>
      </w:pPr>
      <w:r w:rsidRPr="00835017">
        <w:rPr>
          <w:rFonts w:asciiTheme="majorHAnsi" w:hAnsiTheme="majorHAnsi" w:cstheme="majorHAnsi"/>
          <w:sz w:val="20"/>
          <w:szCs w:val="20"/>
        </w:rPr>
        <w:t>External wall insulation</w:t>
      </w:r>
    </w:p>
    <w:p w14:paraId="220F61BE" w14:textId="77777777" w:rsidR="00A41751" w:rsidRPr="00835017" w:rsidRDefault="00A41751" w:rsidP="00A41751">
      <w:pPr>
        <w:autoSpaceDE w:val="0"/>
        <w:autoSpaceDN w:val="0"/>
        <w:adjustRightInd w:val="0"/>
        <w:spacing w:after="0" w:line="240" w:lineRule="auto"/>
        <w:jc w:val="both"/>
        <w:rPr>
          <w:rFonts w:asciiTheme="majorHAnsi" w:hAnsiTheme="majorHAnsi" w:cstheme="majorHAnsi"/>
          <w:sz w:val="20"/>
          <w:szCs w:val="20"/>
        </w:rPr>
      </w:pPr>
      <w:r w:rsidRPr="00835017">
        <w:rPr>
          <w:rFonts w:asciiTheme="majorHAnsi" w:hAnsiTheme="majorHAnsi" w:cstheme="majorHAnsi"/>
          <w:sz w:val="20"/>
          <w:szCs w:val="20"/>
        </w:rPr>
        <w:t>To reduce heat losses from solid walls, one of the available options is to use external insulation, which economically makes sense and the application of the insulation material is not considered difficult due to easy access. The severity of heat loss from the building can be substantially reduced and, to reduce costs, this intervention can be planned and executed whenever the building requires other repair work to the interior or external walls.</w:t>
      </w:r>
    </w:p>
    <w:p w14:paraId="43256A79" w14:textId="77777777" w:rsidR="00CE7423" w:rsidRPr="00835017" w:rsidRDefault="00CE7423" w:rsidP="00A41751">
      <w:pPr>
        <w:autoSpaceDE w:val="0"/>
        <w:autoSpaceDN w:val="0"/>
        <w:adjustRightInd w:val="0"/>
        <w:spacing w:after="0" w:line="240" w:lineRule="auto"/>
        <w:jc w:val="both"/>
        <w:rPr>
          <w:rFonts w:asciiTheme="majorHAnsi" w:hAnsiTheme="majorHAnsi" w:cstheme="majorHAnsi"/>
          <w:sz w:val="20"/>
          <w:szCs w:val="20"/>
        </w:rPr>
      </w:pPr>
    </w:p>
    <w:p w14:paraId="0D72837E" w14:textId="77777777" w:rsidR="00CE7423" w:rsidRPr="00835017" w:rsidRDefault="00CE7423" w:rsidP="00A41751">
      <w:pPr>
        <w:autoSpaceDE w:val="0"/>
        <w:autoSpaceDN w:val="0"/>
        <w:adjustRightInd w:val="0"/>
        <w:spacing w:after="0" w:line="240" w:lineRule="auto"/>
        <w:jc w:val="both"/>
        <w:rPr>
          <w:rFonts w:asciiTheme="majorHAnsi" w:hAnsiTheme="majorHAnsi" w:cstheme="majorHAnsi"/>
          <w:sz w:val="20"/>
          <w:szCs w:val="20"/>
        </w:rPr>
      </w:pPr>
      <w:r w:rsidRPr="00835017">
        <w:rPr>
          <w:rFonts w:asciiTheme="majorHAnsi" w:hAnsiTheme="majorHAnsi" w:cstheme="majorHAnsi"/>
          <w:sz w:val="20"/>
          <w:szCs w:val="20"/>
        </w:rPr>
        <w:t>Requirements for the insulation material</w:t>
      </w:r>
    </w:p>
    <w:p w14:paraId="7D2B42F3" w14:textId="77777777" w:rsidR="00DD1426" w:rsidRPr="00835017" w:rsidRDefault="00DD1426" w:rsidP="00DD1426">
      <w:pPr>
        <w:autoSpaceDE w:val="0"/>
        <w:autoSpaceDN w:val="0"/>
        <w:adjustRightInd w:val="0"/>
        <w:spacing w:after="0" w:line="240" w:lineRule="auto"/>
        <w:rPr>
          <w:rFonts w:asciiTheme="majorHAnsi" w:hAnsiTheme="majorHAnsi" w:cstheme="majorHAnsi"/>
          <w:sz w:val="20"/>
          <w:szCs w:val="20"/>
        </w:rPr>
      </w:pPr>
      <w:r w:rsidRPr="00835017">
        <w:rPr>
          <w:rFonts w:asciiTheme="majorHAnsi" w:hAnsiTheme="majorHAnsi" w:cstheme="majorHAnsi"/>
          <w:sz w:val="20"/>
          <w:szCs w:val="20"/>
        </w:rPr>
        <w:t>Insulation thickness needs to be between 50mm and 100mm.</w:t>
      </w:r>
    </w:p>
    <w:p w14:paraId="7FB45DBC" w14:textId="77777777" w:rsidR="00DD1426" w:rsidRPr="00835017" w:rsidRDefault="00DD1426" w:rsidP="00DD1426">
      <w:pPr>
        <w:autoSpaceDE w:val="0"/>
        <w:autoSpaceDN w:val="0"/>
        <w:adjustRightInd w:val="0"/>
        <w:spacing w:after="0" w:line="240" w:lineRule="auto"/>
        <w:rPr>
          <w:rFonts w:asciiTheme="majorHAnsi" w:hAnsiTheme="majorHAnsi" w:cstheme="majorHAnsi"/>
          <w:sz w:val="20"/>
          <w:szCs w:val="20"/>
        </w:rPr>
      </w:pPr>
    </w:p>
    <w:p w14:paraId="457CE012" w14:textId="77777777" w:rsidR="00DD1426" w:rsidRPr="00835017" w:rsidRDefault="00DD1426" w:rsidP="00DD1426">
      <w:pPr>
        <w:autoSpaceDE w:val="0"/>
        <w:autoSpaceDN w:val="0"/>
        <w:adjustRightInd w:val="0"/>
        <w:spacing w:after="0" w:line="240" w:lineRule="auto"/>
        <w:jc w:val="center"/>
        <w:rPr>
          <w:rFonts w:asciiTheme="majorHAnsi" w:hAnsiTheme="majorHAnsi" w:cstheme="majorHAnsi"/>
          <w:sz w:val="20"/>
          <w:szCs w:val="20"/>
        </w:rPr>
      </w:pPr>
      <w:r w:rsidRPr="00835017">
        <w:rPr>
          <w:rFonts w:asciiTheme="majorHAnsi" w:hAnsiTheme="majorHAnsi" w:cstheme="majorHAnsi"/>
          <w:noProof/>
          <w:sz w:val="20"/>
          <w:szCs w:val="20"/>
        </w:rPr>
        <w:drawing>
          <wp:inline distT="0" distB="0" distL="0" distR="0" wp14:anchorId="4B636F12" wp14:editId="40A8EFB6">
            <wp:extent cx="2145030" cy="1478842"/>
            <wp:effectExtent l="0" t="0" r="7620" b="762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83" cy="1490667"/>
                    </a:xfrm>
                    <a:prstGeom prst="rect">
                      <a:avLst/>
                    </a:prstGeom>
                    <a:noFill/>
                    <a:ln>
                      <a:noFill/>
                    </a:ln>
                  </pic:spPr>
                </pic:pic>
              </a:graphicData>
            </a:graphic>
          </wp:inline>
        </w:drawing>
      </w:r>
    </w:p>
    <w:p w14:paraId="62ACE63B" w14:textId="77777777" w:rsidR="00E11CB3" w:rsidRPr="00835017" w:rsidRDefault="00E11CB3" w:rsidP="00DD1426">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Figure 1</w:t>
      </w:r>
    </w:p>
    <w:p w14:paraId="1E096184" w14:textId="77777777" w:rsidR="00DD1426" w:rsidRPr="00835017" w:rsidRDefault="00DD1426" w:rsidP="00DD1426">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Source: TRAINREBUILD – Intelligent Energy Europe</w:t>
      </w:r>
    </w:p>
    <w:p w14:paraId="68EED6FF" w14:textId="77777777" w:rsidR="00DD1426" w:rsidRPr="00835017" w:rsidRDefault="00DD1426" w:rsidP="00DD1426">
      <w:pPr>
        <w:autoSpaceDE w:val="0"/>
        <w:autoSpaceDN w:val="0"/>
        <w:adjustRightInd w:val="0"/>
        <w:spacing w:after="0" w:line="240" w:lineRule="auto"/>
        <w:jc w:val="both"/>
        <w:rPr>
          <w:rFonts w:asciiTheme="majorHAnsi" w:hAnsiTheme="majorHAnsi" w:cstheme="majorHAnsi"/>
          <w:sz w:val="20"/>
          <w:szCs w:val="20"/>
        </w:rPr>
      </w:pPr>
    </w:p>
    <w:p w14:paraId="2DBAF0DF" w14:textId="77777777" w:rsidR="00EF2A43" w:rsidRPr="00835017" w:rsidRDefault="00EF2A43" w:rsidP="00D61D0B">
      <w:pPr>
        <w:pStyle w:val="Default"/>
        <w:rPr>
          <w:rFonts w:asciiTheme="majorHAnsi" w:hAnsiTheme="majorHAnsi" w:cstheme="majorHAnsi"/>
          <w:b/>
        </w:rPr>
      </w:pPr>
      <w:r w:rsidRPr="00835017">
        <w:rPr>
          <w:rFonts w:asciiTheme="majorHAnsi" w:hAnsiTheme="majorHAnsi" w:cstheme="majorHAnsi"/>
          <w:b/>
        </w:rPr>
        <w:t xml:space="preserve">SLIDE </w:t>
      </w:r>
      <w:r w:rsidR="00C4747F" w:rsidRPr="00835017">
        <w:rPr>
          <w:rFonts w:asciiTheme="majorHAnsi" w:hAnsiTheme="majorHAnsi" w:cstheme="majorHAnsi"/>
          <w:b/>
        </w:rPr>
        <w:t>3</w:t>
      </w:r>
    </w:p>
    <w:p w14:paraId="77B754A1" w14:textId="77777777" w:rsidR="00AD6C76" w:rsidRPr="00835017" w:rsidRDefault="00AD6C76" w:rsidP="00AD6C76">
      <w:pPr>
        <w:autoSpaceDE w:val="0"/>
        <w:autoSpaceDN w:val="0"/>
        <w:adjustRightInd w:val="0"/>
        <w:spacing w:after="0" w:line="240" w:lineRule="auto"/>
        <w:jc w:val="both"/>
        <w:rPr>
          <w:rFonts w:asciiTheme="majorHAnsi" w:hAnsiTheme="majorHAnsi" w:cstheme="majorHAnsi"/>
          <w:sz w:val="20"/>
          <w:szCs w:val="20"/>
        </w:rPr>
      </w:pPr>
      <w:r w:rsidRPr="00835017">
        <w:rPr>
          <w:rFonts w:asciiTheme="majorHAnsi" w:hAnsiTheme="majorHAnsi" w:cstheme="majorHAnsi"/>
          <w:sz w:val="20"/>
          <w:szCs w:val="20"/>
        </w:rPr>
        <w:t xml:space="preserve">Preparing the substrate – </w:t>
      </w:r>
      <w:r w:rsidR="003B2362" w:rsidRPr="00835017">
        <w:rPr>
          <w:rFonts w:asciiTheme="majorHAnsi" w:hAnsiTheme="majorHAnsi" w:cstheme="majorHAnsi"/>
          <w:sz w:val="20"/>
          <w:szCs w:val="20"/>
        </w:rPr>
        <w:t xml:space="preserve">Old </w:t>
      </w:r>
      <w:r w:rsidRPr="00835017">
        <w:rPr>
          <w:rFonts w:asciiTheme="majorHAnsi" w:hAnsiTheme="majorHAnsi" w:cstheme="majorHAnsi"/>
          <w:sz w:val="20"/>
          <w:szCs w:val="20"/>
        </w:rPr>
        <w:t>buildings and/or existing rendered substrates</w:t>
      </w:r>
    </w:p>
    <w:p w14:paraId="4F36987A" w14:textId="77777777" w:rsidR="003B2362" w:rsidRPr="00835017" w:rsidRDefault="003B2362" w:rsidP="003B2362">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C</w:t>
      </w:r>
      <w:r w:rsidR="00AD6C76" w:rsidRPr="00835017">
        <w:rPr>
          <w:rFonts w:asciiTheme="majorHAnsi" w:hAnsiTheme="majorHAnsi" w:cstheme="majorHAnsi"/>
          <w:sz w:val="20"/>
          <w:szCs w:val="20"/>
        </w:rPr>
        <w:t xml:space="preserve">heck the substrate </w:t>
      </w:r>
      <w:r w:rsidRPr="00835017">
        <w:rPr>
          <w:rFonts w:asciiTheme="majorHAnsi" w:hAnsiTheme="majorHAnsi" w:cstheme="majorHAnsi"/>
          <w:sz w:val="20"/>
          <w:szCs w:val="20"/>
        </w:rPr>
        <w:t>t</w:t>
      </w:r>
      <w:r w:rsidR="00AD6C76" w:rsidRPr="00835017">
        <w:rPr>
          <w:rFonts w:asciiTheme="majorHAnsi" w:hAnsiTheme="majorHAnsi" w:cstheme="majorHAnsi"/>
          <w:sz w:val="20"/>
          <w:szCs w:val="20"/>
        </w:rPr>
        <w:t xml:space="preserve">o </w:t>
      </w:r>
      <w:r w:rsidRPr="00835017">
        <w:rPr>
          <w:rFonts w:asciiTheme="majorHAnsi" w:hAnsiTheme="majorHAnsi" w:cstheme="majorHAnsi"/>
          <w:sz w:val="20"/>
          <w:szCs w:val="20"/>
        </w:rPr>
        <w:t xml:space="preserve">define </w:t>
      </w:r>
      <w:r w:rsidR="00AD6C76" w:rsidRPr="00835017">
        <w:rPr>
          <w:rFonts w:asciiTheme="majorHAnsi" w:hAnsiTheme="majorHAnsi" w:cstheme="majorHAnsi"/>
          <w:sz w:val="20"/>
          <w:szCs w:val="20"/>
        </w:rPr>
        <w:t xml:space="preserve">which </w:t>
      </w:r>
      <w:r w:rsidRPr="00835017">
        <w:rPr>
          <w:rFonts w:asciiTheme="majorHAnsi" w:hAnsiTheme="majorHAnsi" w:cstheme="majorHAnsi"/>
          <w:sz w:val="20"/>
          <w:szCs w:val="20"/>
        </w:rPr>
        <w:t xml:space="preserve">of </w:t>
      </w:r>
      <w:r w:rsidR="00AD6C76" w:rsidRPr="00835017">
        <w:rPr>
          <w:rFonts w:asciiTheme="majorHAnsi" w:hAnsiTheme="majorHAnsi" w:cstheme="majorHAnsi"/>
          <w:sz w:val="20"/>
          <w:szCs w:val="20"/>
        </w:rPr>
        <w:t>the ETICS is to be applied</w:t>
      </w:r>
      <w:r w:rsidRPr="00835017">
        <w:rPr>
          <w:rFonts w:asciiTheme="majorHAnsi" w:hAnsiTheme="majorHAnsi" w:cstheme="majorHAnsi"/>
          <w:sz w:val="20"/>
          <w:szCs w:val="20"/>
        </w:rPr>
        <w:t>.</w:t>
      </w:r>
    </w:p>
    <w:p w14:paraId="7C84610D" w14:textId="77777777" w:rsidR="00AD6C76" w:rsidRPr="00835017" w:rsidRDefault="003B2362" w:rsidP="003B2362">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 xml:space="preserve">The check should also include the </w:t>
      </w:r>
      <w:r w:rsidR="00AD6C76" w:rsidRPr="00835017">
        <w:rPr>
          <w:rFonts w:asciiTheme="majorHAnsi" w:hAnsiTheme="majorHAnsi" w:cstheme="majorHAnsi"/>
          <w:sz w:val="20"/>
          <w:szCs w:val="20"/>
        </w:rPr>
        <w:t>preparation of the substrate.</w:t>
      </w:r>
    </w:p>
    <w:p w14:paraId="7D8C1CAA" w14:textId="77777777" w:rsidR="003B2362" w:rsidRPr="00835017" w:rsidRDefault="003B2362" w:rsidP="003B2362">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Special care should be taken for wood substrates and lightweight building boards.</w:t>
      </w:r>
    </w:p>
    <w:p w14:paraId="0334AA29" w14:textId="77777777" w:rsidR="003B2362" w:rsidRPr="00835017" w:rsidRDefault="003B2362" w:rsidP="003B2362">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Prior to the application phase, the substrate should be protected against moisture:</w:t>
      </w:r>
    </w:p>
    <w:p w14:paraId="167098E0" w14:textId="77777777" w:rsidR="003B2362" w:rsidRPr="00835017" w:rsidRDefault="003B2362" w:rsidP="003B2362">
      <w:pPr>
        <w:pStyle w:val="Akapitzlist"/>
        <w:numPr>
          <w:ilvl w:val="1"/>
          <w:numId w:val="3"/>
        </w:numPr>
        <w:autoSpaceDE w:val="0"/>
        <w:autoSpaceDN w:val="0"/>
        <w:adjustRightInd w:val="0"/>
        <w:spacing w:after="0" w:line="240" w:lineRule="auto"/>
        <w:ind w:left="709"/>
        <w:jc w:val="both"/>
        <w:rPr>
          <w:rFonts w:asciiTheme="majorHAnsi" w:hAnsiTheme="majorHAnsi" w:cstheme="majorHAnsi"/>
          <w:sz w:val="20"/>
          <w:szCs w:val="20"/>
        </w:rPr>
      </w:pPr>
      <w:r w:rsidRPr="00835017">
        <w:rPr>
          <w:rFonts w:asciiTheme="majorHAnsi" w:hAnsiTheme="majorHAnsi" w:cstheme="majorHAnsi"/>
          <w:sz w:val="20"/>
          <w:szCs w:val="20"/>
        </w:rPr>
        <w:t>to avoid substrates from swelling,</w:t>
      </w:r>
    </w:p>
    <w:p w14:paraId="78A582C5" w14:textId="77777777" w:rsidR="003B2362" w:rsidRPr="00835017" w:rsidRDefault="003B2362" w:rsidP="003B2362">
      <w:pPr>
        <w:pStyle w:val="Akapitzlist"/>
        <w:numPr>
          <w:ilvl w:val="1"/>
          <w:numId w:val="3"/>
        </w:numPr>
        <w:autoSpaceDE w:val="0"/>
        <w:autoSpaceDN w:val="0"/>
        <w:adjustRightInd w:val="0"/>
        <w:spacing w:after="0" w:line="240" w:lineRule="auto"/>
        <w:ind w:left="709"/>
        <w:jc w:val="both"/>
        <w:rPr>
          <w:rFonts w:asciiTheme="majorHAnsi" w:hAnsiTheme="majorHAnsi" w:cstheme="majorHAnsi"/>
          <w:sz w:val="20"/>
          <w:szCs w:val="20"/>
        </w:rPr>
      </w:pPr>
      <w:r w:rsidRPr="00835017">
        <w:rPr>
          <w:rFonts w:asciiTheme="majorHAnsi" w:hAnsiTheme="majorHAnsi" w:cstheme="majorHAnsi"/>
          <w:sz w:val="20"/>
          <w:szCs w:val="20"/>
        </w:rPr>
        <w:t>to secure better strength,</w:t>
      </w:r>
    </w:p>
    <w:p w14:paraId="0096B5A8" w14:textId="77777777" w:rsidR="003B2362" w:rsidRPr="00835017" w:rsidRDefault="003B2362" w:rsidP="003B2362">
      <w:pPr>
        <w:pStyle w:val="Akapitzlist"/>
        <w:numPr>
          <w:ilvl w:val="1"/>
          <w:numId w:val="3"/>
        </w:numPr>
        <w:autoSpaceDE w:val="0"/>
        <w:autoSpaceDN w:val="0"/>
        <w:adjustRightInd w:val="0"/>
        <w:spacing w:after="0" w:line="240" w:lineRule="auto"/>
        <w:ind w:left="709"/>
        <w:jc w:val="both"/>
        <w:rPr>
          <w:rFonts w:asciiTheme="majorHAnsi" w:hAnsiTheme="majorHAnsi" w:cstheme="majorHAnsi"/>
          <w:sz w:val="20"/>
          <w:szCs w:val="20"/>
        </w:rPr>
      </w:pPr>
      <w:r w:rsidRPr="00835017">
        <w:rPr>
          <w:rFonts w:asciiTheme="majorHAnsi" w:hAnsiTheme="majorHAnsi" w:cstheme="majorHAnsi"/>
          <w:sz w:val="20"/>
          <w:szCs w:val="20"/>
        </w:rPr>
        <w:t>to eliminate the probability of substrate damage.</w:t>
      </w:r>
    </w:p>
    <w:p w14:paraId="30C3ABB3" w14:textId="77777777" w:rsidR="003B2362" w:rsidRPr="00835017" w:rsidRDefault="003B2362" w:rsidP="00AD6C76">
      <w:pPr>
        <w:autoSpaceDE w:val="0"/>
        <w:autoSpaceDN w:val="0"/>
        <w:adjustRightInd w:val="0"/>
        <w:spacing w:after="0" w:line="240" w:lineRule="auto"/>
        <w:jc w:val="both"/>
        <w:rPr>
          <w:rFonts w:asciiTheme="majorHAnsi" w:hAnsiTheme="majorHAnsi" w:cstheme="majorHAnsi"/>
          <w:sz w:val="20"/>
          <w:szCs w:val="20"/>
        </w:rPr>
      </w:pPr>
    </w:p>
    <w:p w14:paraId="5D9EB84F" w14:textId="77777777" w:rsidR="00AD6C76" w:rsidRPr="00835017" w:rsidRDefault="00AD6C76" w:rsidP="00DD1426">
      <w:pPr>
        <w:autoSpaceDE w:val="0"/>
        <w:autoSpaceDN w:val="0"/>
        <w:adjustRightInd w:val="0"/>
        <w:spacing w:after="0" w:line="240" w:lineRule="auto"/>
        <w:jc w:val="both"/>
        <w:rPr>
          <w:rFonts w:asciiTheme="majorHAnsi" w:hAnsiTheme="majorHAnsi" w:cstheme="majorHAnsi"/>
          <w:sz w:val="20"/>
          <w:szCs w:val="20"/>
        </w:rPr>
      </w:pPr>
    </w:p>
    <w:p w14:paraId="1896CAE7" w14:textId="06539516" w:rsidR="003B2362" w:rsidRPr="00835017" w:rsidRDefault="003B2362" w:rsidP="00835017">
      <w:pPr>
        <w:rPr>
          <w:rFonts w:asciiTheme="majorHAnsi" w:hAnsiTheme="majorHAnsi" w:cstheme="majorHAnsi"/>
          <w:b/>
        </w:rPr>
      </w:pPr>
      <w:r w:rsidRPr="00835017">
        <w:rPr>
          <w:rFonts w:asciiTheme="majorHAnsi" w:hAnsiTheme="majorHAnsi" w:cstheme="majorHAnsi"/>
          <w:b/>
        </w:rPr>
        <w:t>SLIDE</w:t>
      </w:r>
      <w:r w:rsidR="00C4747F" w:rsidRPr="00835017">
        <w:rPr>
          <w:rFonts w:asciiTheme="majorHAnsi" w:hAnsiTheme="majorHAnsi" w:cstheme="majorHAnsi"/>
          <w:b/>
        </w:rPr>
        <w:t xml:space="preserve"> 4</w:t>
      </w:r>
    </w:p>
    <w:p w14:paraId="6BF2D02A" w14:textId="77777777" w:rsidR="00DD1426" w:rsidRPr="00835017" w:rsidRDefault="00DD1426" w:rsidP="00DD1426">
      <w:pPr>
        <w:autoSpaceDE w:val="0"/>
        <w:autoSpaceDN w:val="0"/>
        <w:adjustRightInd w:val="0"/>
        <w:spacing w:after="0" w:line="240" w:lineRule="auto"/>
        <w:jc w:val="both"/>
        <w:rPr>
          <w:rFonts w:asciiTheme="majorHAnsi" w:hAnsiTheme="majorHAnsi" w:cstheme="majorHAnsi"/>
          <w:sz w:val="20"/>
          <w:szCs w:val="20"/>
        </w:rPr>
      </w:pPr>
      <w:r w:rsidRPr="00835017">
        <w:rPr>
          <w:rFonts w:asciiTheme="majorHAnsi" w:hAnsiTheme="majorHAnsi" w:cstheme="majorHAnsi"/>
          <w:sz w:val="20"/>
          <w:szCs w:val="20"/>
        </w:rPr>
        <w:t xml:space="preserve">Preparing the </w:t>
      </w:r>
      <w:r w:rsidR="00AD6C76" w:rsidRPr="00835017">
        <w:rPr>
          <w:rFonts w:asciiTheme="majorHAnsi" w:hAnsiTheme="majorHAnsi" w:cstheme="majorHAnsi"/>
          <w:sz w:val="20"/>
          <w:szCs w:val="20"/>
        </w:rPr>
        <w:t>substrate</w:t>
      </w:r>
      <w:r w:rsidR="00C00C04" w:rsidRPr="00835017">
        <w:rPr>
          <w:rFonts w:asciiTheme="majorHAnsi" w:hAnsiTheme="majorHAnsi" w:cstheme="majorHAnsi"/>
          <w:sz w:val="20"/>
          <w:szCs w:val="20"/>
        </w:rPr>
        <w:t xml:space="preserve"> – New construction</w:t>
      </w:r>
    </w:p>
    <w:p w14:paraId="5D28C9B3" w14:textId="77777777" w:rsidR="00DD1426" w:rsidRPr="00835017" w:rsidRDefault="00DD1426" w:rsidP="00DD1426">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Evaluate the planimetry of the supports (masonry or concrete) using a 2 or 3m ruler.</w:t>
      </w:r>
    </w:p>
    <w:p w14:paraId="00CECE58" w14:textId="77777777" w:rsidR="00DD1426" w:rsidRPr="00835017" w:rsidRDefault="00DD1426" w:rsidP="00DD1426">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 xml:space="preserve">If there is irregularity greater than 1cm behind the ruler, the wall should be plastered before applying the insulating plates. </w:t>
      </w:r>
    </w:p>
    <w:p w14:paraId="18CEB22E" w14:textId="77777777" w:rsidR="00DD1426" w:rsidRPr="00835017" w:rsidRDefault="00DD1426" w:rsidP="00DD1426">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Remove all dirt on the surface.</w:t>
      </w:r>
    </w:p>
    <w:p w14:paraId="4C9648A2" w14:textId="77777777" w:rsidR="00DD1426" w:rsidRPr="00835017" w:rsidRDefault="00DD1426" w:rsidP="00DD1426">
      <w:pPr>
        <w:autoSpaceDE w:val="0"/>
        <w:autoSpaceDN w:val="0"/>
        <w:adjustRightInd w:val="0"/>
        <w:spacing w:after="0" w:line="240" w:lineRule="auto"/>
        <w:jc w:val="both"/>
        <w:rPr>
          <w:rFonts w:asciiTheme="majorHAnsi" w:hAnsiTheme="majorHAnsi" w:cstheme="majorHAnsi"/>
          <w:sz w:val="20"/>
          <w:szCs w:val="20"/>
        </w:rPr>
      </w:pPr>
    </w:p>
    <w:p w14:paraId="3C6D3D7D" w14:textId="77777777" w:rsidR="00C00C04" w:rsidRPr="00835017" w:rsidRDefault="00C00C04" w:rsidP="00C00C04">
      <w:pPr>
        <w:autoSpaceDE w:val="0"/>
        <w:autoSpaceDN w:val="0"/>
        <w:adjustRightInd w:val="0"/>
        <w:spacing w:after="0" w:line="240" w:lineRule="auto"/>
        <w:jc w:val="both"/>
        <w:rPr>
          <w:rFonts w:asciiTheme="majorHAnsi" w:hAnsiTheme="majorHAnsi" w:cstheme="majorHAnsi"/>
          <w:sz w:val="20"/>
          <w:szCs w:val="20"/>
        </w:rPr>
      </w:pPr>
    </w:p>
    <w:p w14:paraId="45DCC345" w14:textId="77777777" w:rsidR="00C00C04" w:rsidRPr="00835017" w:rsidRDefault="00C00C04" w:rsidP="00C00C04">
      <w:pPr>
        <w:autoSpaceDE w:val="0"/>
        <w:autoSpaceDN w:val="0"/>
        <w:adjustRightInd w:val="0"/>
        <w:spacing w:after="0" w:line="240" w:lineRule="auto"/>
        <w:jc w:val="both"/>
        <w:rPr>
          <w:rFonts w:asciiTheme="majorHAnsi" w:hAnsiTheme="majorHAnsi" w:cstheme="majorHAnsi"/>
          <w:sz w:val="20"/>
          <w:szCs w:val="20"/>
        </w:rPr>
      </w:pPr>
      <w:r w:rsidRPr="00835017">
        <w:rPr>
          <w:rFonts w:asciiTheme="majorHAnsi" w:hAnsiTheme="majorHAnsi" w:cstheme="majorHAnsi"/>
          <w:sz w:val="20"/>
          <w:szCs w:val="20"/>
        </w:rPr>
        <w:t>Preparing the su</w:t>
      </w:r>
      <w:r w:rsidR="00AD6C76" w:rsidRPr="00835017">
        <w:rPr>
          <w:rFonts w:asciiTheme="majorHAnsi" w:hAnsiTheme="majorHAnsi" w:cstheme="majorHAnsi"/>
          <w:sz w:val="20"/>
          <w:szCs w:val="20"/>
        </w:rPr>
        <w:t>bstrate</w:t>
      </w:r>
      <w:r w:rsidRPr="00835017">
        <w:rPr>
          <w:rFonts w:asciiTheme="majorHAnsi" w:hAnsiTheme="majorHAnsi" w:cstheme="majorHAnsi"/>
          <w:sz w:val="20"/>
          <w:szCs w:val="20"/>
        </w:rPr>
        <w:t xml:space="preserve"> – New construction</w:t>
      </w:r>
    </w:p>
    <w:p w14:paraId="413C0642" w14:textId="77777777" w:rsidR="00C00C04" w:rsidRPr="00835017" w:rsidRDefault="00C00C04" w:rsidP="00C00C04">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Carefully clean the substrates, eliminating dust, accumulated debris, biological contamination and loose materials.</w:t>
      </w:r>
    </w:p>
    <w:p w14:paraId="36C8E3CD" w14:textId="77777777" w:rsidR="00C00C04" w:rsidRPr="00835017" w:rsidRDefault="00C00C04" w:rsidP="00C00C04">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Evaluate and correct any existence of active cracks.</w:t>
      </w:r>
    </w:p>
    <w:p w14:paraId="53D7F06F" w14:textId="77777777" w:rsidR="00C00C04" w:rsidRPr="00835017" w:rsidRDefault="00C00C04" w:rsidP="00C00C04">
      <w:pPr>
        <w:pStyle w:val="Default"/>
        <w:rPr>
          <w:rFonts w:asciiTheme="majorHAnsi" w:hAnsiTheme="majorHAnsi" w:cstheme="majorHAnsi"/>
          <w:sz w:val="20"/>
          <w:szCs w:val="20"/>
        </w:rPr>
      </w:pPr>
    </w:p>
    <w:p w14:paraId="1E2FBEAC" w14:textId="77777777" w:rsidR="00CC568B" w:rsidRPr="00835017" w:rsidRDefault="00CC568B" w:rsidP="00CC568B">
      <w:pPr>
        <w:autoSpaceDE w:val="0"/>
        <w:autoSpaceDN w:val="0"/>
        <w:adjustRightInd w:val="0"/>
        <w:spacing w:after="0" w:line="240" w:lineRule="auto"/>
        <w:jc w:val="both"/>
        <w:rPr>
          <w:rFonts w:asciiTheme="majorHAnsi" w:hAnsiTheme="majorHAnsi" w:cstheme="majorHAnsi"/>
          <w:sz w:val="20"/>
          <w:szCs w:val="20"/>
        </w:rPr>
      </w:pPr>
      <w:r w:rsidRPr="00835017">
        <w:rPr>
          <w:rFonts w:asciiTheme="majorHAnsi" w:hAnsiTheme="majorHAnsi" w:cstheme="majorHAnsi"/>
          <w:sz w:val="20"/>
          <w:szCs w:val="20"/>
        </w:rPr>
        <w:t>General recommendations:</w:t>
      </w:r>
    </w:p>
    <w:p w14:paraId="28B298FD" w14:textId="77777777" w:rsidR="00CC568B" w:rsidRPr="00835017" w:rsidRDefault="00CC568B" w:rsidP="00CC568B">
      <w:pPr>
        <w:autoSpaceDE w:val="0"/>
        <w:autoSpaceDN w:val="0"/>
        <w:adjustRightInd w:val="0"/>
        <w:spacing w:after="0" w:line="240" w:lineRule="auto"/>
        <w:jc w:val="both"/>
        <w:rPr>
          <w:rFonts w:asciiTheme="majorHAnsi" w:hAnsiTheme="majorHAnsi" w:cstheme="majorHAnsi"/>
          <w:sz w:val="20"/>
          <w:szCs w:val="20"/>
        </w:rPr>
      </w:pPr>
      <w:r w:rsidRPr="00835017">
        <w:rPr>
          <w:rFonts w:asciiTheme="majorHAnsi" w:hAnsiTheme="majorHAnsi" w:cstheme="majorHAnsi"/>
          <w:sz w:val="20"/>
          <w:szCs w:val="20"/>
        </w:rPr>
        <w:t>Please check EN 13986, EN 771-4, EN 771-1, EN 771-3, EN 206-1 and EN 15498</w:t>
      </w:r>
    </w:p>
    <w:p w14:paraId="66A3E6D8" w14:textId="77777777" w:rsidR="00CC568B" w:rsidRPr="00835017" w:rsidRDefault="00CC568B" w:rsidP="00CC568B">
      <w:pPr>
        <w:autoSpaceDE w:val="0"/>
        <w:autoSpaceDN w:val="0"/>
        <w:adjustRightInd w:val="0"/>
        <w:spacing w:after="0" w:line="240" w:lineRule="auto"/>
        <w:jc w:val="both"/>
        <w:rPr>
          <w:rFonts w:asciiTheme="majorHAnsi" w:hAnsiTheme="majorHAnsi" w:cstheme="majorHAnsi"/>
          <w:sz w:val="20"/>
          <w:szCs w:val="20"/>
        </w:rPr>
      </w:pPr>
    </w:p>
    <w:p w14:paraId="38DBCA81" w14:textId="77777777" w:rsidR="00CC568B" w:rsidRPr="00835017" w:rsidRDefault="00CC568B" w:rsidP="00CC568B">
      <w:pPr>
        <w:autoSpaceDE w:val="0"/>
        <w:autoSpaceDN w:val="0"/>
        <w:adjustRightInd w:val="0"/>
        <w:spacing w:after="0" w:line="240" w:lineRule="auto"/>
        <w:jc w:val="both"/>
        <w:rPr>
          <w:rFonts w:asciiTheme="majorHAnsi" w:hAnsiTheme="majorHAnsi" w:cstheme="majorHAnsi"/>
          <w:sz w:val="20"/>
          <w:szCs w:val="20"/>
        </w:rPr>
      </w:pPr>
      <w:r w:rsidRPr="00835017">
        <w:rPr>
          <w:rFonts w:asciiTheme="majorHAnsi" w:hAnsiTheme="majorHAnsi" w:cstheme="majorHAnsi"/>
          <w:sz w:val="20"/>
          <w:szCs w:val="20"/>
        </w:rPr>
        <w:t>The manufacturer’s instructions (labelling on container, technical leaflets, safety data sheets)</w:t>
      </w:r>
    </w:p>
    <w:p w14:paraId="62F48F21" w14:textId="77777777" w:rsidR="00CC568B" w:rsidRPr="00835017" w:rsidRDefault="00CC568B" w:rsidP="00CC568B">
      <w:pPr>
        <w:autoSpaceDE w:val="0"/>
        <w:autoSpaceDN w:val="0"/>
        <w:adjustRightInd w:val="0"/>
        <w:spacing w:after="0" w:line="240" w:lineRule="auto"/>
        <w:jc w:val="both"/>
        <w:rPr>
          <w:rFonts w:asciiTheme="majorHAnsi" w:hAnsiTheme="majorHAnsi" w:cstheme="majorHAnsi"/>
          <w:sz w:val="20"/>
          <w:szCs w:val="20"/>
        </w:rPr>
      </w:pPr>
      <w:r w:rsidRPr="00835017">
        <w:rPr>
          <w:rFonts w:asciiTheme="majorHAnsi" w:hAnsiTheme="majorHAnsi" w:cstheme="majorHAnsi"/>
          <w:sz w:val="20"/>
          <w:szCs w:val="20"/>
        </w:rPr>
        <w:t>should be followed.</w:t>
      </w:r>
    </w:p>
    <w:p w14:paraId="5B23BDC7" w14:textId="77777777" w:rsidR="00CC568B" w:rsidRPr="00835017" w:rsidRDefault="00CC568B" w:rsidP="00CC568B">
      <w:pPr>
        <w:autoSpaceDE w:val="0"/>
        <w:autoSpaceDN w:val="0"/>
        <w:adjustRightInd w:val="0"/>
        <w:spacing w:after="0" w:line="240" w:lineRule="auto"/>
        <w:jc w:val="both"/>
        <w:rPr>
          <w:rFonts w:asciiTheme="majorHAnsi" w:hAnsiTheme="majorHAnsi" w:cstheme="majorHAnsi"/>
          <w:sz w:val="20"/>
          <w:szCs w:val="20"/>
        </w:rPr>
      </w:pPr>
    </w:p>
    <w:p w14:paraId="05345E80" w14:textId="77777777" w:rsidR="00CC568B" w:rsidRPr="00835017" w:rsidRDefault="00CC568B" w:rsidP="00CC568B">
      <w:pPr>
        <w:autoSpaceDE w:val="0"/>
        <w:autoSpaceDN w:val="0"/>
        <w:adjustRightInd w:val="0"/>
        <w:spacing w:after="0" w:line="240" w:lineRule="auto"/>
        <w:jc w:val="both"/>
        <w:rPr>
          <w:rFonts w:asciiTheme="majorHAnsi" w:hAnsiTheme="majorHAnsi" w:cstheme="majorHAnsi"/>
          <w:color w:val="000000"/>
          <w:sz w:val="20"/>
          <w:szCs w:val="20"/>
        </w:rPr>
      </w:pPr>
    </w:p>
    <w:p w14:paraId="451A1ADC" w14:textId="77777777" w:rsidR="00EF2A43" w:rsidRPr="00835017" w:rsidRDefault="00EF2A43" w:rsidP="00C00C04">
      <w:pPr>
        <w:pStyle w:val="Default"/>
        <w:rPr>
          <w:rFonts w:asciiTheme="majorHAnsi" w:hAnsiTheme="majorHAnsi" w:cstheme="majorHAnsi"/>
          <w:b/>
        </w:rPr>
      </w:pPr>
      <w:r w:rsidRPr="00835017">
        <w:rPr>
          <w:rFonts w:asciiTheme="majorHAnsi" w:hAnsiTheme="majorHAnsi" w:cstheme="majorHAnsi"/>
          <w:b/>
        </w:rPr>
        <w:t>SLIDE</w:t>
      </w:r>
      <w:r w:rsidR="00C4747F" w:rsidRPr="00835017">
        <w:rPr>
          <w:rFonts w:asciiTheme="majorHAnsi" w:hAnsiTheme="majorHAnsi" w:cstheme="majorHAnsi"/>
          <w:b/>
        </w:rPr>
        <w:t xml:space="preserve"> 5</w:t>
      </w:r>
    </w:p>
    <w:p w14:paraId="158532E8" w14:textId="77777777" w:rsidR="00C00C04" w:rsidRPr="00835017" w:rsidRDefault="00C00C04" w:rsidP="00C00C04">
      <w:pPr>
        <w:pStyle w:val="Default"/>
        <w:rPr>
          <w:rFonts w:asciiTheme="majorHAnsi" w:hAnsiTheme="majorHAnsi" w:cstheme="majorHAnsi"/>
          <w:sz w:val="20"/>
          <w:szCs w:val="20"/>
        </w:rPr>
      </w:pPr>
      <w:r w:rsidRPr="00835017">
        <w:rPr>
          <w:rFonts w:asciiTheme="majorHAnsi" w:hAnsiTheme="majorHAnsi" w:cstheme="majorHAnsi"/>
          <w:sz w:val="20"/>
          <w:szCs w:val="20"/>
        </w:rPr>
        <w:t>Where to start – contact with the ground or floors</w:t>
      </w:r>
    </w:p>
    <w:p w14:paraId="31FE9E9C" w14:textId="77777777" w:rsidR="00C00C04" w:rsidRPr="00835017" w:rsidRDefault="00C00C04" w:rsidP="00C00C04">
      <w:pPr>
        <w:autoSpaceDE w:val="0"/>
        <w:autoSpaceDN w:val="0"/>
        <w:adjustRightInd w:val="0"/>
        <w:spacing w:after="0" w:line="240" w:lineRule="auto"/>
        <w:jc w:val="both"/>
        <w:rPr>
          <w:rFonts w:asciiTheme="majorHAnsi" w:hAnsiTheme="majorHAnsi" w:cstheme="majorHAnsi"/>
          <w:sz w:val="20"/>
          <w:szCs w:val="20"/>
        </w:rPr>
      </w:pPr>
      <w:r w:rsidRPr="00835017">
        <w:rPr>
          <w:rFonts w:asciiTheme="majorHAnsi" w:hAnsiTheme="majorHAnsi" w:cstheme="majorHAnsi"/>
          <w:sz w:val="20"/>
          <w:szCs w:val="20"/>
        </w:rPr>
        <w:t>Waterproof the surface of the substrate against penetration of water originating from the ground, floors, balconies or terraces.</w:t>
      </w:r>
    </w:p>
    <w:p w14:paraId="1017A695" w14:textId="77777777" w:rsidR="00C00C04" w:rsidRPr="00835017" w:rsidRDefault="00C00C04" w:rsidP="00C00C04">
      <w:pPr>
        <w:autoSpaceDE w:val="0"/>
        <w:autoSpaceDN w:val="0"/>
        <w:adjustRightInd w:val="0"/>
        <w:spacing w:after="0" w:line="240" w:lineRule="auto"/>
        <w:jc w:val="both"/>
        <w:rPr>
          <w:rFonts w:asciiTheme="majorHAnsi" w:hAnsiTheme="majorHAnsi" w:cstheme="majorHAnsi"/>
          <w:sz w:val="20"/>
          <w:szCs w:val="20"/>
        </w:rPr>
      </w:pPr>
    </w:p>
    <w:p w14:paraId="765E68C9" w14:textId="77777777" w:rsidR="00C00C04" w:rsidRPr="00835017" w:rsidRDefault="00C00C04" w:rsidP="00C00C04">
      <w:pPr>
        <w:autoSpaceDE w:val="0"/>
        <w:autoSpaceDN w:val="0"/>
        <w:adjustRightInd w:val="0"/>
        <w:spacing w:after="0" w:line="240" w:lineRule="auto"/>
        <w:jc w:val="both"/>
        <w:rPr>
          <w:rFonts w:asciiTheme="majorHAnsi" w:hAnsiTheme="majorHAnsi" w:cstheme="majorHAnsi"/>
          <w:sz w:val="20"/>
          <w:szCs w:val="20"/>
        </w:rPr>
      </w:pPr>
    </w:p>
    <w:p w14:paraId="1EE6CBE0" w14:textId="77777777" w:rsidR="00C00C04" w:rsidRPr="00835017" w:rsidRDefault="00C00C04" w:rsidP="00C00C04">
      <w:pPr>
        <w:pStyle w:val="Default"/>
        <w:rPr>
          <w:rFonts w:asciiTheme="majorHAnsi" w:hAnsiTheme="majorHAnsi" w:cstheme="majorHAnsi"/>
          <w:sz w:val="20"/>
          <w:szCs w:val="20"/>
        </w:rPr>
      </w:pPr>
      <w:r w:rsidRPr="00835017">
        <w:rPr>
          <w:rFonts w:asciiTheme="majorHAnsi" w:hAnsiTheme="majorHAnsi" w:cstheme="majorHAnsi"/>
          <w:sz w:val="20"/>
          <w:szCs w:val="20"/>
        </w:rPr>
        <w:t>Where to start – boot profile application</w:t>
      </w:r>
    </w:p>
    <w:p w14:paraId="172816BC" w14:textId="77777777" w:rsidR="008D510C" w:rsidRPr="00835017" w:rsidRDefault="008D510C" w:rsidP="008D510C">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Level the starting point of the system.</w:t>
      </w:r>
    </w:p>
    <w:p w14:paraId="77FCF346" w14:textId="77777777" w:rsidR="008D510C" w:rsidRPr="00835017" w:rsidRDefault="008D510C" w:rsidP="008D510C">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Install the starter profile fixed every 30cm with specific bushing and screw.</w:t>
      </w:r>
    </w:p>
    <w:p w14:paraId="3E0DC17C" w14:textId="77777777" w:rsidR="008D510C" w:rsidRPr="00835017" w:rsidRDefault="008D510C" w:rsidP="008D510C">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Leave a 2mm joint between profile tops, leveling with suitable material.</w:t>
      </w:r>
    </w:p>
    <w:p w14:paraId="30C49208" w14:textId="77777777" w:rsidR="00C00C04" w:rsidRPr="00835017" w:rsidRDefault="00C00C04" w:rsidP="00C00C04">
      <w:pPr>
        <w:autoSpaceDE w:val="0"/>
        <w:autoSpaceDN w:val="0"/>
        <w:adjustRightInd w:val="0"/>
        <w:spacing w:after="0" w:line="240" w:lineRule="auto"/>
        <w:jc w:val="both"/>
        <w:rPr>
          <w:rFonts w:asciiTheme="majorHAnsi" w:hAnsiTheme="majorHAnsi" w:cstheme="majorHAnsi"/>
          <w:sz w:val="20"/>
          <w:szCs w:val="20"/>
        </w:rPr>
      </w:pPr>
    </w:p>
    <w:p w14:paraId="00230A89" w14:textId="77777777" w:rsidR="00C00C04" w:rsidRPr="00835017" w:rsidRDefault="00C00C04" w:rsidP="00C00C04">
      <w:pPr>
        <w:pStyle w:val="Default"/>
        <w:rPr>
          <w:rFonts w:asciiTheme="majorHAnsi" w:hAnsiTheme="majorHAnsi" w:cstheme="majorHAnsi"/>
          <w:sz w:val="20"/>
          <w:szCs w:val="20"/>
        </w:rPr>
      </w:pPr>
    </w:p>
    <w:p w14:paraId="5B57E423" w14:textId="77777777" w:rsidR="00C00C04" w:rsidRPr="00835017" w:rsidRDefault="00C00C04" w:rsidP="00C00C04">
      <w:pPr>
        <w:pStyle w:val="Default"/>
        <w:rPr>
          <w:rFonts w:asciiTheme="majorHAnsi" w:hAnsiTheme="majorHAnsi" w:cstheme="majorHAnsi"/>
          <w:sz w:val="20"/>
          <w:szCs w:val="20"/>
        </w:rPr>
      </w:pPr>
    </w:p>
    <w:p w14:paraId="55D7FFA9" w14:textId="77777777" w:rsidR="00C00C04" w:rsidRPr="00835017" w:rsidRDefault="00EF2A43" w:rsidP="00DD1426">
      <w:pPr>
        <w:pStyle w:val="Default"/>
        <w:rPr>
          <w:rFonts w:asciiTheme="majorHAnsi" w:hAnsiTheme="majorHAnsi" w:cstheme="majorHAnsi"/>
          <w:b/>
        </w:rPr>
      </w:pPr>
      <w:r w:rsidRPr="00835017">
        <w:rPr>
          <w:rFonts w:asciiTheme="majorHAnsi" w:hAnsiTheme="majorHAnsi" w:cstheme="majorHAnsi"/>
          <w:b/>
        </w:rPr>
        <w:t>SLIDE</w:t>
      </w:r>
      <w:r w:rsidR="00C4747F" w:rsidRPr="00835017">
        <w:rPr>
          <w:rFonts w:asciiTheme="majorHAnsi" w:hAnsiTheme="majorHAnsi" w:cstheme="majorHAnsi"/>
          <w:b/>
        </w:rPr>
        <w:t xml:space="preserve"> 6</w:t>
      </w:r>
    </w:p>
    <w:p w14:paraId="5A77E2AA" w14:textId="77777777" w:rsidR="00EF2A43" w:rsidRPr="00835017" w:rsidRDefault="00EF2A43" w:rsidP="00DD1426">
      <w:pPr>
        <w:pStyle w:val="Default"/>
        <w:rPr>
          <w:rFonts w:asciiTheme="majorHAnsi" w:hAnsiTheme="majorHAnsi" w:cstheme="majorHAnsi"/>
          <w:sz w:val="20"/>
          <w:szCs w:val="20"/>
        </w:rPr>
      </w:pPr>
      <w:r w:rsidRPr="00835017">
        <w:rPr>
          <w:rFonts w:asciiTheme="majorHAnsi" w:hAnsiTheme="majorHAnsi" w:cstheme="majorHAnsi"/>
          <w:sz w:val="20"/>
          <w:szCs w:val="20"/>
        </w:rPr>
        <w:t xml:space="preserve">Collage of insulating plates – Placing the </w:t>
      </w:r>
      <w:r w:rsidR="0053049E" w:rsidRPr="00835017">
        <w:rPr>
          <w:rFonts w:asciiTheme="majorHAnsi" w:hAnsiTheme="majorHAnsi" w:cstheme="majorHAnsi"/>
          <w:sz w:val="20"/>
          <w:szCs w:val="20"/>
        </w:rPr>
        <w:t>adhesive</w:t>
      </w:r>
    </w:p>
    <w:p w14:paraId="443F7FA8" w14:textId="77777777" w:rsidR="00EF2A43" w:rsidRPr="00835017" w:rsidRDefault="00EF2A43" w:rsidP="00EF2A43">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On irregular support, in masonry, for example, use perimeter cord in the arrangement of the bonding mortar.</w:t>
      </w:r>
    </w:p>
    <w:p w14:paraId="53111916" w14:textId="77777777" w:rsidR="00120010" w:rsidRPr="00835017" w:rsidRDefault="00EF2A43" w:rsidP="00E11CB3">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In the cent</w:t>
      </w:r>
      <w:r w:rsidR="00E11CB3" w:rsidRPr="00835017">
        <w:rPr>
          <w:rFonts w:asciiTheme="majorHAnsi" w:hAnsiTheme="majorHAnsi" w:cstheme="majorHAnsi"/>
          <w:sz w:val="20"/>
          <w:szCs w:val="20"/>
        </w:rPr>
        <w:t>re</w:t>
      </w:r>
      <w:r w:rsidRPr="00835017">
        <w:rPr>
          <w:rFonts w:asciiTheme="majorHAnsi" w:hAnsiTheme="majorHAnsi" w:cstheme="majorHAnsi"/>
          <w:sz w:val="20"/>
          <w:szCs w:val="20"/>
        </w:rPr>
        <w:t xml:space="preserve">, use </w:t>
      </w:r>
      <w:r w:rsidR="00E11CB3" w:rsidRPr="00835017">
        <w:rPr>
          <w:rFonts w:asciiTheme="majorHAnsi" w:hAnsiTheme="majorHAnsi" w:cstheme="majorHAnsi"/>
          <w:sz w:val="20"/>
          <w:szCs w:val="20"/>
        </w:rPr>
        <w:t>3</w:t>
      </w:r>
      <w:r w:rsidRPr="00835017">
        <w:rPr>
          <w:rFonts w:asciiTheme="majorHAnsi" w:hAnsiTheme="majorHAnsi" w:cstheme="majorHAnsi"/>
          <w:sz w:val="20"/>
          <w:szCs w:val="20"/>
        </w:rPr>
        <w:t xml:space="preserve"> </w:t>
      </w:r>
      <w:r w:rsidR="00E11CB3" w:rsidRPr="00835017">
        <w:rPr>
          <w:rFonts w:asciiTheme="majorHAnsi" w:hAnsiTheme="majorHAnsi" w:cstheme="majorHAnsi"/>
          <w:sz w:val="20"/>
          <w:szCs w:val="20"/>
        </w:rPr>
        <w:t xml:space="preserve">spots of adhesive in the middle </w:t>
      </w:r>
      <w:r w:rsidRPr="00835017">
        <w:rPr>
          <w:rFonts w:asciiTheme="majorHAnsi" w:hAnsiTheme="majorHAnsi" w:cstheme="majorHAnsi"/>
          <w:sz w:val="20"/>
          <w:szCs w:val="20"/>
        </w:rPr>
        <w:t>or cross strands.</w:t>
      </w:r>
    </w:p>
    <w:p w14:paraId="51FC3EA7" w14:textId="77777777" w:rsidR="00CC568B" w:rsidRPr="00835017" w:rsidRDefault="00CC568B" w:rsidP="00CC568B">
      <w:pPr>
        <w:pStyle w:val="Akapitzlist"/>
        <w:autoSpaceDE w:val="0"/>
        <w:autoSpaceDN w:val="0"/>
        <w:adjustRightInd w:val="0"/>
        <w:spacing w:after="0" w:line="240" w:lineRule="auto"/>
        <w:ind w:left="284"/>
        <w:jc w:val="both"/>
        <w:rPr>
          <w:rFonts w:asciiTheme="majorHAnsi" w:hAnsiTheme="majorHAnsi" w:cstheme="majorHAnsi"/>
          <w:sz w:val="20"/>
          <w:szCs w:val="20"/>
        </w:rPr>
      </w:pPr>
      <w:r w:rsidRPr="00835017">
        <w:rPr>
          <w:rFonts w:asciiTheme="majorHAnsi" w:hAnsiTheme="majorHAnsi" w:cstheme="majorHAnsi"/>
          <w:noProof/>
          <w:sz w:val="20"/>
          <w:szCs w:val="20"/>
        </w:rPr>
        <w:drawing>
          <wp:inline distT="0" distB="0" distL="0" distR="0" wp14:anchorId="2C0101B8" wp14:editId="3DABB933">
            <wp:extent cx="4899660" cy="154686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99660" cy="1546860"/>
                    </a:xfrm>
                    <a:prstGeom prst="rect">
                      <a:avLst/>
                    </a:prstGeom>
                    <a:noFill/>
                    <a:ln>
                      <a:noFill/>
                    </a:ln>
                  </pic:spPr>
                </pic:pic>
              </a:graphicData>
            </a:graphic>
          </wp:inline>
        </w:drawing>
      </w:r>
    </w:p>
    <w:p w14:paraId="54FC6874" w14:textId="77777777" w:rsidR="00E11CB3" w:rsidRPr="00835017" w:rsidRDefault="00E11CB3" w:rsidP="00E11CB3">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Figure 2</w:t>
      </w:r>
    </w:p>
    <w:p w14:paraId="72401788" w14:textId="77777777" w:rsidR="00E11CB3" w:rsidRPr="00835017" w:rsidRDefault="00E11CB3" w:rsidP="00E11CB3">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Source: TEAE European Guideline for the Application of ETICS</w:t>
      </w:r>
    </w:p>
    <w:p w14:paraId="1FD3C41B" w14:textId="77777777" w:rsidR="00E11CB3" w:rsidRPr="00835017" w:rsidRDefault="00E11CB3" w:rsidP="0053049E">
      <w:pPr>
        <w:autoSpaceDE w:val="0"/>
        <w:autoSpaceDN w:val="0"/>
        <w:adjustRightInd w:val="0"/>
        <w:spacing w:after="0" w:line="240" w:lineRule="auto"/>
        <w:jc w:val="both"/>
        <w:rPr>
          <w:rFonts w:asciiTheme="majorHAnsi" w:hAnsiTheme="majorHAnsi" w:cstheme="majorHAnsi"/>
          <w:sz w:val="20"/>
          <w:szCs w:val="20"/>
        </w:rPr>
      </w:pPr>
    </w:p>
    <w:p w14:paraId="1A16F17D" w14:textId="77777777" w:rsidR="00F93FFB" w:rsidRPr="00835017" w:rsidRDefault="00F93FFB">
      <w:pPr>
        <w:rPr>
          <w:rFonts w:asciiTheme="majorHAnsi" w:hAnsiTheme="majorHAnsi" w:cstheme="majorHAnsi"/>
          <w:b/>
          <w:color w:val="000000"/>
          <w:sz w:val="20"/>
          <w:szCs w:val="20"/>
        </w:rPr>
      </w:pPr>
      <w:r w:rsidRPr="00835017">
        <w:rPr>
          <w:rFonts w:asciiTheme="majorHAnsi" w:hAnsiTheme="majorHAnsi" w:cstheme="majorHAnsi"/>
          <w:b/>
          <w:sz w:val="20"/>
          <w:szCs w:val="20"/>
        </w:rPr>
        <w:br w:type="page"/>
      </w:r>
    </w:p>
    <w:p w14:paraId="7D3B0C4B" w14:textId="77777777" w:rsidR="0053049E" w:rsidRPr="00835017" w:rsidRDefault="0053049E" w:rsidP="0053049E">
      <w:pPr>
        <w:pStyle w:val="Default"/>
        <w:rPr>
          <w:rFonts w:asciiTheme="majorHAnsi" w:hAnsiTheme="majorHAnsi" w:cstheme="majorHAnsi"/>
          <w:b/>
        </w:rPr>
      </w:pPr>
      <w:r w:rsidRPr="00835017">
        <w:rPr>
          <w:rFonts w:asciiTheme="majorHAnsi" w:hAnsiTheme="majorHAnsi" w:cstheme="majorHAnsi"/>
          <w:b/>
        </w:rPr>
        <w:lastRenderedPageBreak/>
        <w:t>SLIDE</w:t>
      </w:r>
      <w:r w:rsidR="00C4747F" w:rsidRPr="00835017">
        <w:rPr>
          <w:rFonts w:asciiTheme="majorHAnsi" w:hAnsiTheme="majorHAnsi" w:cstheme="majorHAnsi"/>
          <w:b/>
        </w:rPr>
        <w:t xml:space="preserve"> 7</w:t>
      </w:r>
    </w:p>
    <w:p w14:paraId="5D5388D0" w14:textId="77777777" w:rsidR="0053049E" w:rsidRPr="00835017" w:rsidRDefault="0053049E" w:rsidP="0053049E">
      <w:pPr>
        <w:pStyle w:val="Default"/>
        <w:rPr>
          <w:rFonts w:asciiTheme="majorHAnsi" w:hAnsiTheme="majorHAnsi" w:cstheme="majorHAnsi"/>
          <w:sz w:val="20"/>
          <w:szCs w:val="20"/>
        </w:rPr>
      </w:pPr>
      <w:r w:rsidRPr="00835017">
        <w:rPr>
          <w:rFonts w:asciiTheme="majorHAnsi" w:hAnsiTheme="majorHAnsi" w:cstheme="majorHAnsi"/>
          <w:sz w:val="20"/>
          <w:szCs w:val="20"/>
        </w:rPr>
        <w:t>Collage of insulating plates – Placing the adhesive</w:t>
      </w:r>
    </w:p>
    <w:p w14:paraId="68B47F3B" w14:textId="77777777" w:rsidR="00120010" w:rsidRPr="00835017" w:rsidRDefault="00EF2A43" w:rsidP="00120010">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 xml:space="preserve">On regularized support (plastering or in rehabilitation), apply glue to </w:t>
      </w:r>
      <w:r w:rsidR="00120010" w:rsidRPr="00835017">
        <w:rPr>
          <w:rFonts w:asciiTheme="majorHAnsi" w:hAnsiTheme="majorHAnsi" w:cstheme="majorHAnsi"/>
          <w:sz w:val="20"/>
          <w:szCs w:val="20"/>
        </w:rPr>
        <w:t xml:space="preserve">fully </w:t>
      </w:r>
      <w:r w:rsidRPr="00835017">
        <w:rPr>
          <w:rFonts w:asciiTheme="majorHAnsi" w:hAnsiTheme="majorHAnsi" w:cstheme="majorHAnsi"/>
          <w:sz w:val="20"/>
          <w:szCs w:val="20"/>
        </w:rPr>
        <w:t>busbar.</w:t>
      </w:r>
    </w:p>
    <w:p w14:paraId="6F81FB4F" w14:textId="77777777" w:rsidR="00E11CB3" w:rsidRPr="00835017" w:rsidRDefault="00E11CB3" w:rsidP="00E11CB3">
      <w:pPr>
        <w:autoSpaceDE w:val="0"/>
        <w:autoSpaceDN w:val="0"/>
        <w:adjustRightInd w:val="0"/>
        <w:spacing w:after="0" w:line="240" w:lineRule="auto"/>
        <w:jc w:val="both"/>
        <w:rPr>
          <w:rFonts w:asciiTheme="majorHAnsi" w:hAnsiTheme="majorHAnsi" w:cstheme="majorHAnsi"/>
          <w:sz w:val="20"/>
          <w:szCs w:val="20"/>
        </w:rPr>
      </w:pPr>
    </w:p>
    <w:p w14:paraId="6892EFB8" w14:textId="77777777" w:rsidR="00F07769" w:rsidRPr="00835017" w:rsidRDefault="00F07769" w:rsidP="00D61D0B">
      <w:pPr>
        <w:autoSpaceDE w:val="0"/>
        <w:autoSpaceDN w:val="0"/>
        <w:adjustRightInd w:val="0"/>
        <w:spacing w:after="0" w:line="240" w:lineRule="auto"/>
        <w:ind w:left="284"/>
        <w:jc w:val="center"/>
        <w:rPr>
          <w:rFonts w:asciiTheme="majorHAnsi" w:hAnsiTheme="majorHAnsi" w:cstheme="majorHAnsi"/>
          <w:sz w:val="20"/>
          <w:szCs w:val="20"/>
        </w:rPr>
      </w:pPr>
      <w:r w:rsidRPr="00835017">
        <w:rPr>
          <w:rFonts w:asciiTheme="majorHAnsi" w:hAnsiTheme="majorHAnsi" w:cstheme="majorHAnsi"/>
          <w:noProof/>
          <w:sz w:val="20"/>
          <w:szCs w:val="20"/>
        </w:rPr>
        <w:drawing>
          <wp:inline distT="0" distB="0" distL="0" distR="0" wp14:anchorId="7FECACB2" wp14:editId="35AA1A55">
            <wp:extent cx="1572768" cy="1572768"/>
            <wp:effectExtent l="0" t="0" r="8890" b="889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75387" cy="1575387"/>
                    </a:xfrm>
                    <a:prstGeom prst="rect">
                      <a:avLst/>
                    </a:prstGeom>
                    <a:noFill/>
                    <a:ln>
                      <a:noFill/>
                    </a:ln>
                  </pic:spPr>
                </pic:pic>
              </a:graphicData>
            </a:graphic>
          </wp:inline>
        </w:drawing>
      </w:r>
    </w:p>
    <w:p w14:paraId="680366F1" w14:textId="77777777" w:rsidR="00CC568B" w:rsidRPr="00835017" w:rsidRDefault="00CC568B" w:rsidP="00CC568B">
      <w:pPr>
        <w:pStyle w:val="Akapitzlist"/>
        <w:autoSpaceDE w:val="0"/>
        <w:autoSpaceDN w:val="0"/>
        <w:adjustRightInd w:val="0"/>
        <w:spacing w:after="0" w:line="240" w:lineRule="auto"/>
        <w:ind w:left="284"/>
        <w:jc w:val="both"/>
        <w:rPr>
          <w:rFonts w:asciiTheme="majorHAnsi" w:hAnsiTheme="majorHAnsi" w:cstheme="majorHAnsi"/>
          <w:sz w:val="20"/>
          <w:szCs w:val="20"/>
        </w:rPr>
      </w:pPr>
    </w:p>
    <w:p w14:paraId="65912A7A" w14:textId="77777777" w:rsidR="00CC568B" w:rsidRPr="00835017" w:rsidRDefault="00E11CB3" w:rsidP="00D61D0B">
      <w:pPr>
        <w:pStyle w:val="Akapitzlist"/>
        <w:autoSpaceDE w:val="0"/>
        <w:autoSpaceDN w:val="0"/>
        <w:adjustRightInd w:val="0"/>
        <w:spacing w:after="0" w:line="240" w:lineRule="auto"/>
        <w:ind w:left="-142"/>
        <w:jc w:val="both"/>
        <w:rPr>
          <w:rFonts w:asciiTheme="majorHAnsi" w:hAnsiTheme="majorHAnsi" w:cstheme="majorHAnsi"/>
          <w:sz w:val="20"/>
          <w:szCs w:val="20"/>
        </w:rPr>
      </w:pPr>
      <w:r w:rsidRPr="00835017">
        <w:rPr>
          <w:rFonts w:asciiTheme="majorHAnsi" w:hAnsiTheme="majorHAnsi" w:cstheme="majorHAnsi"/>
          <w:noProof/>
          <w:sz w:val="20"/>
          <w:szCs w:val="20"/>
        </w:rPr>
        <w:drawing>
          <wp:inline distT="0" distB="0" distL="0" distR="0" wp14:anchorId="59C0F77C" wp14:editId="5AE32A42">
            <wp:extent cx="4884420" cy="145542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84420" cy="1455420"/>
                    </a:xfrm>
                    <a:prstGeom prst="rect">
                      <a:avLst/>
                    </a:prstGeom>
                    <a:noFill/>
                    <a:ln>
                      <a:noFill/>
                    </a:ln>
                  </pic:spPr>
                </pic:pic>
              </a:graphicData>
            </a:graphic>
          </wp:inline>
        </w:drawing>
      </w:r>
    </w:p>
    <w:p w14:paraId="0D177EFD" w14:textId="77777777" w:rsidR="00E11CB3" w:rsidRPr="00835017" w:rsidRDefault="00E11CB3" w:rsidP="00E11CB3">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Figure 3</w:t>
      </w:r>
    </w:p>
    <w:p w14:paraId="596F5C44" w14:textId="77777777" w:rsidR="00E11CB3" w:rsidRPr="00835017" w:rsidRDefault="00E11CB3" w:rsidP="00E11CB3">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Source: TEAE European Guideline for the Application of ETICS</w:t>
      </w:r>
    </w:p>
    <w:p w14:paraId="20338AED" w14:textId="77777777" w:rsidR="00E11CB3" w:rsidRPr="00835017" w:rsidRDefault="00E11CB3" w:rsidP="00CC568B">
      <w:pPr>
        <w:pStyle w:val="Akapitzlist"/>
        <w:autoSpaceDE w:val="0"/>
        <w:autoSpaceDN w:val="0"/>
        <w:adjustRightInd w:val="0"/>
        <w:spacing w:after="0" w:line="240" w:lineRule="auto"/>
        <w:ind w:left="284"/>
        <w:jc w:val="both"/>
        <w:rPr>
          <w:rFonts w:asciiTheme="majorHAnsi" w:hAnsiTheme="majorHAnsi" w:cstheme="majorHAnsi"/>
          <w:sz w:val="20"/>
          <w:szCs w:val="20"/>
        </w:rPr>
      </w:pPr>
    </w:p>
    <w:p w14:paraId="746560FD" w14:textId="77777777" w:rsidR="00120010" w:rsidRPr="00835017" w:rsidRDefault="00120010" w:rsidP="00120010">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On rehabilitation support painted or ceramic coated, use specific glue, spread on combed busbar.</w:t>
      </w:r>
    </w:p>
    <w:p w14:paraId="7046C145" w14:textId="77777777" w:rsidR="00EF2A43" w:rsidRPr="00835017" w:rsidRDefault="00EF2A43" w:rsidP="00120010">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Use trowel with teeth of at least 10mm.</w:t>
      </w:r>
    </w:p>
    <w:p w14:paraId="65715B8A" w14:textId="77777777" w:rsidR="00EF2A43" w:rsidRPr="00835017" w:rsidRDefault="00EF2A43" w:rsidP="00DD1426">
      <w:pPr>
        <w:pStyle w:val="Default"/>
        <w:rPr>
          <w:rFonts w:asciiTheme="majorHAnsi" w:hAnsiTheme="majorHAnsi" w:cstheme="majorHAnsi"/>
          <w:sz w:val="20"/>
          <w:szCs w:val="20"/>
        </w:rPr>
      </w:pPr>
    </w:p>
    <w:p w14:paraId="48D1B77E" w14:textId="77777777" w:rsidR="00C00C04" w:rsidRPr="00835017" w:rsidRDefault="00C00C04" w:rsidP="00DD1426">
      <w:pPr>
        <w:pStyle w:val="Default"/>
        <w:rPr>
          <w:rFonts w:asciiTheme="majorHAnsi" w:hAnsiTheme="majorHAnsi" w:cstheme="majorHAnsi"/>
          <w:sz w:val="20"/>
          <w:szCs w:val="20"/>
        </w:rPr>
      </w:pPr>
    </w:p>
    <w:p w14:paraId="30792801" w14:textId="77777777" w:rsidR="00120010" w:rsidRPr="00835017" w:rsidRDefault="00120010" w:rsidP="00120010">
      <w:pPr>
        <w:pStyle w:val="Default"/>
        <w:rPr>
          <w:rFonts w:asciiTheme="majorHAnsi" w:hAnsiTheme="majorHAnsi" w:cstheme="majorHAnsi"/>
          <w:b/>
        </w:rPr>
      </w:pPr>
      <w:r w:rsidRPr="00835017">
        <w:rPr>
          <w:rFonts w:asciiTheme="majorHAnsi" w:hAnsiTheme="majorHAnsi" w:cstheme="majorHAnsi"/>
          <w:b/>
        </w:rPr>
        <w:t>SLIDE</w:t>
      </w:r>
      <w:r w:rsidR="0053049E" w:rsidRPr="00835017">
        <w:rPr>
          <w:rFonts w:asciiTheme="majorHAnsi" w:hAnsiTheme="majorHAnsi" w:cstheme="majorHAnsi"/>
          <w:b/>
        </w:rPr>
        <w:t xml:space="preserve"> </w:t>
      </w:r>
      <w:r w:rsidR="00C4747F" w:rsidRPr="00835017">
        <w:rPr>
          <w:rFonts w:asciiTheme="majorHAnsi" w:hAnsiTheme="majorHAnsi" w:cstheme="majorHAnsi"/>
          <w:b/>
        </w:rPr>
        <w:t>8</w:t>
      </w:r>
    </w:p>
    <w:p w14:paraId="33006FED" w14:textId="77777777" w:rsidR="00120010" w:rsidRPr="00835017" w:rsidRDefault="00120010" w:rsidP="0053049E">
      <w:pPr>
        <w:pStyle w:val="Default"/>
        <w:jc w:val="both"/>
        <w:rPr>
          <w:rFonts w:asciiTheme="majorHAnsi" w:hAnsiTheme="majorHAnsi" w:cstheme="majorHAnsi"/>
          <w:sz w:val="20"/>
          <w:szCs w:val="20"/>
        </w:rPr>
      </w:pPr>
      <w:r w:rsidRPr="00835017">
        <w:rPr>
          <w:rFonts w:asciiTheme="majorHAnsi" w:hAnsiTheme="majorHAnsi" w:cstheme="majorHAnsi"/>
          <w:sz w:val="20"/>
          <w:szCs w:val="20"/>
        </w:rPr>
        <w:t>Collage of insulating plates – First row</w:t>
      </w:r>
    </w:p>
    <w:p w14:paraId="32D2AE77" w14:textId="77777777" w:rsidR="00120010" w:rsidRPr="00835017" w:rsidRDefault="00120010" w:rsidP="0053049E">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Fit the plate into the starter profile and press gently against the bracket to crush the glue.</w:t>
      </w:r>
    </w:p>
    <w:p w14:paraId="577BDD20" w14:textId="77777777" w:rsidR="0053049E" w:rsidRPr="00835017" w:rsidRDefault="0053049E" w:rsidP="0053049E">
      <w:pPr>
        <w:autoSpaceDE w:val="0"/>
        <w:autoSpaceDN w:val="0"/>
        <w:adjustRightInd w:val="0"/>
        <w:spacing w:after="0" w:line="240" w:lineRule="auto"/>
        <w:jc w:val="both"/>
        <w:rPr>
          <w:rFonts w:asciiTheme="majorHAnsi" w:hAnsiTheme="majorHAnsi" w:cstheme="majorHAnsi"/>
          <w:sz w:val="20"/>
          <w:szCs w:val="20"/>
        </w:rPr>
      </w:pPr>
    </w:p>
    <w:p w14:paraId="45DF02EB" w14:textId="77777777" w:rsidR="00F07769" w:rsidRPr="00835017" w:rsidRDefault="00F07769" w:rsidP="0053049E">
      <w:pPr>
        <w:autoSpaceDE w:val="0"/>
        <w:autoSpaceDN w:val="0"/>
        <w:adjustRightInd w:val="0"/>
        <w:spacing w:after="0" w:line="240" w:lineRule="auto"/>
        <w:jc w:val="both"/>
        <w:rPr>
          <w:rFonts w:asciiTheme="majorHAnsi" w:hAnsiTheme="majorHAnsi" w:cstheme="majorHAnsi"/>
          <w:sz w:val="20"/>
          <w:szCs w:val="20"/>
        </w:rPr>
      </w:pPr>
    </w:p>
    <w:p w14:paraId="177FD999" w14:textId="77777777" w:rsidR="00F07769" w:rsidRPr="00835017" w:rsidRDefault="00F07769" w:rsidP="0053049E">
      <w:pPr>
        <w:autoSpaceDE w:val="0"/>
        <w:autoSpaceDN w:val="0"/>
        <w:adjustRightInd w:val="0"/>
        <w:spacing w:after="0" w:line="240" w:lineRule="auto"/>
        <w:jc w:val="both"/>
        <w:rPr>
          <w:rFonts w:asciiTheme="majorHAnsi" w:hAnsiTheme="majorHAnsi" w:cstheme="majorHAnsi"/>
          <w:sz w:val="20"/>
          <w:szCs w:val="20"/>
        </w:rPr>
      </w:pPr>
    </w:p>
    <w:p w14:paraId="1ECB8F76" w14:textId="77777777" w:rsidR="0053049E" w:rsidRPr="00835017" w:rsidRDefault="0053049E" w:rsidP="0053049E">
      <w:pPr>
        <w:pStyle w:val="Default"/>
        <w:jc w:val="both"/>
        <w:rPr>
          <w:rFonts w:asciiTheme="majorHAnsi" w:hAnsiTheme="majorHAnsi" w:cstheme="majorHAnsi"/>
          <w:sz w:val="20"/>
          <w:szCs w:val="20"/>
        </w:rPr>
      </w:pPr>
      <w:r w:rsidRPr="00835017">
        <w:rPr>
          <w:rFonts w:asciiTheme="majorHAnsi" w:hAnsiTheme="majorHAnsi" w:cstheme="majorHAnsi"/>
          <w:sz w:val="20"/>
          <w:szCs w:val="20"/>
        </w:rPr>
        <w:t xml:space="preserve">Collage of insulating plates – </w:t>
      </w:r>
      <w:r w:rsidR="0064134B" w:rsidRPr="00835017">
        <w:rPr>
          <w:rFonts w:asciiTheme="majorHAnsi" w:hAnsiTheme="majorHAnsi" w:cstheme="majorHAnsi"/>
          <w:sz w:val="20"/>
          <w:szCs w:val="20"/>
        </w:rPr>
        <w:t>A</w:t>
      </w:r>
      <w:r w:rsidRPr="00835017">
        <w:rPr>
          <w:rFonts w:asciiTheme="majorHAnsi" w:hAnsiTheme="majorHAnsi" w:cstheme="majorHAnsi"/>
          <w:sz w:val="20"/>
          <w:szCs w:val="20"/>
        </w:rPr>
        <w:t>pplication of chain plate rows</w:t>
      </w:r>
    </w:p>
    <w:p w14:paraId="024B6349" w14:textId="77777777" w:rsidR="0053049E" w:rsidRPr="00835017" w:rsidRDefault="0053049E" w:rsidP="0053049E">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Install successive rows with the counter-clocked plates.</w:t>
      </w:r>
    </w:p>
    <w:p w14:paraId="212C8A97" w14:textId="77777777" w:rsidR="0053049E" w:rsidRPr="00835017" w:rsidRDefault="0053049E" w:rsidP="0053049E">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The joints between plates should be tight and the surface aligned.</w:t>
      </w:r>
    </w:p>
    <w:p w14:paraId="44CD76A2" w14:textId="77777777" w:rsidR="0053049E" w:rsidRPr="00835017" w:rsidRDefault="0053049E" w:rsidP="0053049E">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Permanently check the verticality of the surfaces and the alignment of the plates in relation to the adjacent ones, using the 2 m level and ruler.</w:t>
      </w:r>
    </w:p>
    <w:p w14:paraId="194D030A" w14:textId="77777777" w:rsidR="003F0CC6" w:rsidRPr="00835017" w:rsidRDefault="003F0CC6" w:rsidP="0053049E">
      <w:pPr>
        <w:pStyle w:val="Default"/>
        <w:jc w:val="both"/>
        <w:rPr>
          <w:rFonts w:asciiTheme="majorHAnsi" w:hAnsiTheme="majorHAnsi" w:cstheme="majorHAnsi"/>
          <w:sz w:val="20"/>
          <w:szCs w:val="20"/>
        </w:rPr>
      </w:pPr>
    </w:p>
    <w:p w14:paraId="3A7A5679" w14:textId="77777777" w:rsidR="0053049E" w:rsidRPr="00835017" w:rsidRDefault="0053049E" w:rsidP="0053049E">
      <w:pPr>
        <w:pStyle w:val="Default"/>
        <w:jc w:val="both"/>
        <w:rPr>
          <w:rFonts w:asciiTheme="majorHAnsi" w:hAnsiTheme="majorHAnsi" w:cstheme="majorHAnsi"/>
          <w:sz w:val="20"/>
          <w:szCs w:val="20"/>
        </w:rPr>
      </w:pPr>
      <w:r w:rsidRPr="00835017">
        <w:rPr>
          <w:rFonts w:asciiTheme="majorHAnsi" w:hAnsiTheme="majorHAnsi" w:cstheme="majorHAnsi"/>
          <w:sz w:val="20"/>
          <w:szCs w:val="20"/>
        </w:rPr>
        <w:t>Collage of insulating plates – Corner</w:t>
      </w:r>
    </w:p>
    <w:p w14:paraId="02543082" w14:textId="77777777" w:rsidR="0064134B" w:rsidRPr="00835017" w:rsidRDefault="0064134B" w:rsidP="0064134B">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Alternate the orientation of the tops of the boards in successive rows in the protruding corners and interior corners to improve system locking.</w:t>
      </w:r>
    </w:p>
    <w:p w14:paraId="72D5A8D1" w14:textId="77777777" w:rsidR="0064134B" w:rsidRPr="00835017" w:rsidRDefault="0064134B" w:rsidP="0064134B">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Do not allow mortar on the backrest of the plates.</w:t>
      </w:r>
    </w:p>
    <w:p w14:paraId="09BA3F9C" w14:textId="77777777" w:rsidR="0064134B" w:rsidRPr="00835017" w:rsidRDefault="0064134B" w:rsidP="0053049E">
      <w:pPr>
        <w:pStyle w:val="Default"/>
        <w:jc w:val="both"/>
        <w:rPr>
          <w:rFonts w:asciiTheme="majorHAnsi" w:hAnsiTheme="majorHAnsi" w:cstheme="majorHAnsi"/>
          <w:sz w:val="20"/>
          <w:szCs w:val="20"/>
        </w:rPr>
      </w:pPr>
    </w:p>
    <w:p w14:paraId="4926FA72" w14:textId="77777777" w:rsidR="00737059" w:rsidRPr="00835017" w:rsidRDefault="00737059" w:rsidP="00737059">
      <w:pPr>
        <w:pStyle w:val="Default"/>
        <w:rPr>
          <w:rFonts w:asciiTheme="majorHAnsi" w:hAnsiTheme="majorHAnsi" w:cstheme="majorHAnsi"/>
          <w:b/>
        </w:rPr>
      </w:pPr>
      <w:r w:rsidRPr="00835017">
        <w:rPr>
          <w:rFonts w:asciiTheme="majorHAnsi" w:hAnsiTheme="majorHAnsi" w:cstheme="majorHAnsi"/>
          <w:b/>
        </w:rPr>
        <w:t xml:space="preserve">SLIDE </w:t>
      </w:r>
      <w:r w:rsidR="00C4747F" w:rsidRPr="00835017">
        <w:rPr>
          <w:rFonts w:asciiTheme="majorHAnsi" w:hAnsiTheme="majorHAnsi" w:cstheme="majorHAnsi"/>
          <w:b/>
        </w:rPr>
        <w:t>9</w:t>
      </w:r>
    </w:p>
    <w:p w14:paraId="7762B8C8" w14:textId="77777777" w:rsidR="0064134B" w:rsidRPr="00835017" w:rsidRDefault="0064134B" w:rsidP="0064134B">
      <w:pPr>
        <w:pStyle w:val="Default"/>
        <w:jc w:val="both"/>
        <w:rPr>
          <w:rFonts w:asciiTheme="majorHAnsi" w:hAnsiTheme="majorHAnsi" w:cstheme="majorHAnsi"/>
          <w:sz w:val="20"/>
          <w:szCs w:val="20"/>
        </w:rPr>
      </w:pPr>
      <w:r w:rsidRPr="00835017">
        <w:rPr>
          <w:rFonts w:asciiTheme="majorHAnsi" w:hAnsiTheme="majorHAnsi" w:cstheme="majorHAnsi"/>
          <w:sz w:val="20"/>
          <w:szCs w:val="20"/>
        </w:rPr>
        <w:t>Collage of insulating plates – Adjustments to the plates after adhesion</w:t>
      </w:r>
    </w:p>
    <w:p w14:paraId="2157DAE7" w14:textId="77777777" w:rsidR="0064134B" w:rsidRPr="00835017" w:rsidRDefault="0064134B" w:rsidP="0064134B">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Cut off excess material and adjust the surface by sanding, particularly in corners.</w:t>
      </w:r>
    </w:p>
    <w:p w14:paraId="42758857" w14:textId="77777777" w:rsidR="0064134B" w:rsidRPr="00835017" w:rsidRDefault="0064134B" w:rsidP="0064134B">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Adjust surface flatness, namely joints between plates by sanding small irregularities in the areas required.</w:t>
      </w:r>
    </w:p>
    <w:p w14:paraId="31FC42D4" w14:textId="77777777" w:rsidR="0064134B" w:rsidRPr="00835017" w:rsidRDefault="0064134B" w:rsidP="0053049E">
      <w:pPr>
        <w:pStyle w:val="Default"/>
        <w:jc w:val="both"/>
        <w:rPr>
          <w:rFonts w:asciiTheme="majorHAnsi" w:hAnsiTheme="majorHAnsi" w:cstheme="majorHAnsi"/>
          <w:sz w:val="20"/>
          <w:szCs w:val="20"/>
        </w:rPr>
      </w:pPr>
    </w:p>
    <w:p w14:paraId="359C94F6" w14:textId="77777777" w:rsidR="0064134B" w:rsidRPr="00835017" w:rsidRDefault="0064134B" w:rsidP="0064134B">
      <w:pPr>
        <w:pStyle w:val="Default"/>
        <w:jc w:val="both"/>
        <w:rPr>
          <w:rFonts w:asciiTheme="majorHAnsi" w:hAnsiTheme="majorHAnsi" w:cstheme="majorHAnsi"/>
          <w:sz w:val="20"/>
          <w:szCs w:val="20"/>
        </w:rPr>
      </w:pPr>
      <w:r w:rsidRPr="00835017">
        <w:rPr>
          <w:rFonts w:asciiTheme="majorHAnsi" w:hAnsiTheme="majorHAnsi" w:cstheme="majorHAnsi"/>
          <w:sz w:val="20"/>
          <w:szCs w:val="20"/>
        </w:rPr>
        <w:t>Geometric arrangement of anchorages</w:t>
      </w:r>
    </w:p>
    <w:p w14:paraId="530B61F4" w14:textId="77777777" w:rsidR="0064134B" w:rsidRPr="00835017" w:rsidRDefault="0064134B" w:rsidP="00B44D6A">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lastRenderedPageBreak/>
        <w:t>Apply at least 6 fixings per m2</w:t>
      </w:r>
      <w:r w:rsidR="00B44D6A" w:rsidRPr="00835017">
        <w:rPr>
          <w:rFonts w:asciiTheme="majorHAnsi" w:hAnsiTheme="majorHAnsi" w:cstheme="majorHAnsi"/>
          <w:sz w:val="20"/>
          <w:szCs w:val="20"/>
        </w:rPr>
        <w:t xml:space="preserve">, </w:t>
      </w:r>
      <w:r w:rsidRPr="00835017">
        <w:rPr>
          <w:rFonts w:asciiTheme="majorHAnsi" w:hAnsiTheme="majorHAnsi" w:cstheme="majorHAnsi"/>
          <w:sz w:val="20"/>
          <w:szCs w:val="20"/>
        </w:rPr>
        <w:t>be 8 in case of very severe conditions in the</w:t>
      </w:r>
      <w:r w:rsidR="00B44D6A" w:rsidRPr="00835017">
        <w:rPr>
          <w:rFonts w:asciiTheme="majorHAnsi" w:hAnsiTheme="majorHAnsi" w:cstheme="majorHAnsi"/>
          <w:sz w:val="20"/>
          <w:szCs w:val="20"/>
        </w:rPr>
        <w:t xml:space="preserve"> </w:t>
      </w:r>
      <w:r w:rsidRPr="00835017">
        <w:rPr>
          <w:rFonts w:asciiTheme="majorHAnsi" w:hAnsiTheme="majorHAnsi" w:cstheme="majorHAnsi"/>
          <w:sz w:val="20"/>
          <w:szCs w:val="20"/>
        </w:rPr>
        <w:t>insulation board outline.</w:t>
      </w:r>
    </w:p>
    <w:p w14:paraId="76B9BD81" w14:textId="77777777" w:rsidR="00B44D6A" w:rsidRPr="00835017" w:rsidRDefault="0064134B" w:rsidP="00B44D6A">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Reinforce around the corners along these.</w:t>
      </w:r>
      <w:r w:rsidR="00B44D6A" w:rsidRPr="00835017">
        <w:rPr>
          <w:rFonts w:asciiTheme="majorHAnsi" w:hAnsiTheme="majorHAnsi" w:cstheme="majorHAnsi"/>
          <w:sz w:val="20"/>
          <w:szCs w:val="20"/>
        </w:rPr>
        <w:t xml:space="preserve"> </w:t>
      </w:r>
    </w:p>
    <w:p w14:paraId="4EA80555" w14:textId="77777777" w:rsidR="0064134B" w:rsidRPr="00835017" w:rsidRDefault="0064134B" w:rsidP="00B44D6A">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Always apply the anchors in areas</w:t>
      </w:r>
      <w:r w:rsidR="00B44D6A" w:rsidRPr="00835017">
        <w:rPr>
          <w:rFonts w:asciiTheme="majorHAnsi" w:hAnsiTheme="majorHAnsi" w:cstheme="majorHAnsi"/>
          <w:sz w:val="20"/>
          <w:szCs w:val="20"/>
        </w:rPr>
        <w:t xml:space="preserve"> </w:t>
      </w:r>
      <w:r w:rsidRPr="00835017">
        <w:rPr>
          <w:rFonts w:asciiTheme="majorHAnsi" w:hAnsiTheme="majorHAnsi" w:cstheme="majorHAnsi"/>
          <w:sz w:val="20"/>
          <w:szCs w:val="20"/>
        </w:rPr>
        <w:t>with bonding mortar behind the board</w:t>
      </w:r>
      <w:r w:rsidR="00B44D6A" w:rsidRPr="00835017">
        <w:rPr>
          <w:rFonts w:asciiTheme="majorHAnsi" w:hAnsiTheme="majorHAnsi" w:cstheme="majorHAnsi"/>
          <w:sz w:val="20"/>
          <w:szCs w:val="20"/>
        </w:rPr>
        <w:t xml:space="preserve"> </w:t>
      </w:r>
      <w:r w:rsidRPr="00835017">
        <w:rPr>
          <w:rFonts w:asciiTheme="majorHAnsi" w:hAnsiTheme="majorHAnsi" w:cstheme="majorHAnsi"/>
          <w:sz w:val="20"/>
          <w:szCs w:val="20"/>
        </w:rPr>
        <w:t>insulating.</w:t>
      </w:r>
    </w:p>
    <w:p w14:paraId="1EE1774E" w14:textId="77777777" w:rsidR="00B44D6A" w:rsidRPr="00835017" w:rsidRDefault="00B44D6A" w:rsidP="00957628">
      <w:pPr>
        <w:autoSpaceDE w:val="0"/>
        <w:autoSpaceDN w:val="0"/>
        <w:adjustRightInd w:val="0"/>
        <w:spacing w:after="0" w:line="240" w:lineRule="auto"/>
        <w:jc w:val="center"/>
        <w:rPr>
          <w:rFonts w:asciiTheme="majorHAnsi" w:hAnsiTheme="majorHAnsi" w:cstheme="majorHAnsi"/>
          <w:sz w:val="20"/>
          <w:szCs w:val="20"/>
        </w:rPr>
      </w:pPr>
    </w:p>
    <w:p w14:paraId="4AAAB49E" w14:textId="77777777" w:rsidR="00957628" w:rsidRPr="00835017" w:rsidRDefault="00957628" w:rsidP="00957628">
      <w:pPr>
        <w:autoSpaceDE w:val="0"/>
        <w:autoSpaceDN w:val="0"/>
        <w:adjustRightInd w:val="0"/>
        <w:spacing w:after="0" w:line="240" w:lineRule="auto"/>
        <w:jc w:val="both"/>
        <w:rPr>
          <w:rFonts w:asciiTheme="majorHAnsi" w:hAnsiTheme="majorHAnsi" w:cstheme="majorHAnsi"/>
          <w:sz w:val="20"/>
          <w:szCs w:val="20"/>
        </w:rPr>
      </w:pPr>
    </w:p>
    <w:p w14:paraId="11DFDD9B" w14:textId="77777777" w:rsidR="00737059" w:rsidRPr="00835017" w:rsidRDefault="00737059" w:rsidP="00737059">
      <w:pPr>
        <w:pStyle w:val="Default"/>
        <w:rPr>
          <w:rFonts w:asciiTheme="majorHAnsi" w:hAnsiTheme="majorHAnsi" w:cstheme="majorHAnsi"/>
          <w:b/>
        </w:rPr>
      </w:pPr>
      <w:r w:rsidRPr="00835017">
        <w:rPr>
          <w:rFonts w:asciiTheme="majorHAnsi" w:hAnsiTheme="majorHAnsi" w:cstheme="majorHAnsi"/>
          <w:b/>
        </w:rPr>
        <w:t>SLIDE</w:t>
      </w:r>
      <w:r w:rsidR="00C4747F" w:rsidRPr="00835017">
        <w:rPr>
          <w:rFonts w:asciiTheme="majorHAnsi" w:hAnsiTheme="majorHAnsi" w:cstheme="majorHAnsi"/>
          <w:b/>
        </w:rPr>
        <w:t xml:space="preserve"> 10</w:t>
      </w:r>
    </w:p>
    <w:p w14:paraId="54452C5E" w14:textId="77777777" w:rsidR="002043EF" w:rsidRPr="00835017" w:rsidRDefault="002043EF" w:rsidP="002043EF">
      <w:pPr>
        <w:pStyle w:val="Default"/>
        <w:jc w:val="both"/>
        <w:rPr>
          <w:rFonts w:asciiTheme="majorHAnsi" w:hAnsiTheme="majorHAnsi" w:cstheme="majorHAnsi"/>
          <w:sz w:val="20"/>
          <w:szCs w:val="20"/>
        </w:rPr>
      </w:pPr>
      <w:r w:rsidRPr="00835017">
        <w:rPr>
          <w:rFonts w:asciiTheme="majorHAnsi" w:hAnsiTheme="majorHAnsi" w:cstheme="majorHAnsi"/>
          <w:sz w:val="20"/>
          <w:szCs w:val="20"/>
        </w:rPr>
        <w:t xml:space="preserve">Mechanism fixing of insulation boards – Applying </w:t>
      </w:r>
      <w:r w:rsidR="009713E8" w:rsidRPr="00835017">
        <w:rPr>
          <w:rFonts w:asciiTheme="majorHAnsi" w:hAnsiTheme="majorHAnsi" w:cstheme="majorHAnsi"/>
          <w:sz w:val="20"/>
          <w:szCs w:val="20"/>
        </w:rPr>
        <w:t>the anchors</w:t>
      </w:r>
    </w:p>
    <w:p w14:paraId="7CC400AA" w14:textId="77777777" w:rsidR="002043EF" w:rsidRPr="00835017" w:rsidRDefault="002043EF" w:rsidP="002043EF">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 xml:space="preserve">Drill a hole with a drill bit of a diameter suitable for the </w:t>
      </w:r>
      <w:r w:rsidR="009713E8" w:rsidRPr="00835017">
        <w:rPr>
          <w:rFonts w:asciiTheme="majorHAnsi" w:hAnsiTheme="majorHAnsi" w:cstheme="majorHAnsi"/>
          <w:sz w:val="20"/>
          <w:szCs w:val="20"/>
        </w:rPr>
        <w:t>anchors</w:t>
      </w:r>
      <w:r w:rsidRPr="00835017">
        <w:rPr>
          <w:rFonts w:asciiTheme="majorHAnsi" w:hAnsiTheme="majorHAnsi" w:cstheme="majorHAnsi"/>
          <w:sz w:val="20"/>
          <w:szCs w:val="20"/>
        </w:rPr>
        <w:t xml:space="preserve"> to be applied.</w:t>
      </w:r>
    </w:p>
    <w:p w14:paraId="065A76E4" w14:textId="77777777" w:rsidR="002043EF" w:rsidRPr="00835017" w:rsidRDefault="002043EF" w:rsidP="002043EF">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 xml:space="preserve">Insert the </w:t>
      </w:r>
      <w:r w:rsidR="009713E8" w:rsidRPr="00835017">
        <w:rPr>
          <w:rFonts w:asciiTheme="majorHAnsi" w:hAnsiTheme="majorHAnsi" w:cstheme="majorHAnsi"/>
          <w:sz w:val="20"/>
          <w:szCs w:val="20"/>
        </w:rPr>
        <w:t>anchor</w:t>
      </w:r>
      <w:r w:rsidRPr="00835017">
        <w:rPr>
          <w:rFonts w:asciiTheme="majorHAnsi" w:hAnsiTheme="majorHAnsi" w:cstheme="majorHAnsi"/>
          <w:sz w:val="20"/>
          <w:szCs w:val="20"/>
        </w:rPr>
        <w:t xml:space="preserve"> and hammer the pin.</w:t>
      </w:r>
    </w:p>
    <w:p w14:paraId="578FC97D" w14:textId="77777777" w:rsidR="002043EF" w:rsidRPr="00835017" w:rsidRDefault="002043EF" w:rsidP="002043EF">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r w:rsidRPr="00835017">
        <w:rPr>
          <w:rFonts w:asciiTheme="majorHAnsi" w:hAnsiTheme="majorHAnsi" w:cstheme="majorHAnsi"/>
          <w:sz w:val="20"/>
          <w:szCs w:val="20"/>
        </w:rPr>
        <w:t>Cover with the coating mortar.</w:t>
      </w:r>
    </w:p>
    <w:p w14:paraId="4231B73F" w14:textId="77777777" w:rsidR="002043EF" w:rsidRPr="00835017" w:rsidRDefault="002043EF" w:rsidP="002043EF">
      <w:pPr>
        <w:pStyle w:val="Default"/>
        <w:jc w:val="both"/>
        <w:rPr>
          <w:rFonts w:asciiTheme="majorHAnsi" w:hAnsiTheme="majorHAnsi" w:cstheme="majorHAnsi"/>
          <w:sz w:val="20"/>
          <w:szCs w:val="20"/>
        </w:rPr>
      </w:pPr>
    </w:p>
    <w:p w14:paraId="084FC8E0" w14:textId="77777777" w:rsidR="002043EF" w:rsidRPr="00835017" w:rsidRDefault="002043EF" w:rsidP="002043EF">
      <w:pPr>
        <w:pStyle w:val="Default"/>
        <w:jc w:val="center"/>
        <w:rPr>
          <w:rFonts w:asciiTheme="majorHAnsi" w:hAnsiTheme="majorHAnsi" w:cstheme="majorHAnsi"/>
          <w:sz w:val="20"/>
          <w:szCs w:val="20"/>
        </w:rPr>
      </w:pPr>
      <w:r w:rsidRPr="00835017">
        <w:rPr>
          <w:rFonts w:asciiTheme="majorHAnsi" w:hAnsiTheme="majorHAnsi" w:cstheme="majorHAnsi"/>
          <w:noProof/>
          <w:sz w:val="20"/>
          <w:szCs w:val="20"/>
        </w:rPr>
        <w:drawing>
          <wp:inline distT="0" distB="0" distL="0" distR="0" wp14:anchorId="57D91A7D" wp14:editId="3EDA188F">
            <wp:extent cx="1295400" cy="1553685"/>
            <wp:effectExtent l="0" t="0" r="0" b="889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06458" cy="1566948"/>
                    </a:xfrm>
                    <a:prstGeom prst="rect">
                      <a:avLst/>
                    </a:prstGeom>
                    <a:noFill/>
                    <a:ln>
                      <a:noFill/>
                    </a:ln>
                  </pic:spPr>
                </pic:pic>
              </a:graphicData>
            </a:graphic>
          </wp:inline>
        </w:drawing>
      </w:r>
      <w:r w:rsidR="00737059" w:rsidRPr="00835017">
        <w:rPr>
          <w:rFonts w:asciiTheme="majorHAnsi" w:hAnsiTheme="majorHAnsi" w:cstheme="majorHAnsi"/>
          <w:sz w:val="20"/>
          <w:szCs w:val="20"/>
        </w:rPr>
        <w:t xml:space="preserve">                  </w:t>
      </w:r>
      <w:r w:rsidR="00737059" w:rsidRPr="00835017">
        <w:rPr>
          <w:rFonts w:asciiTheme="majorHAnsi" w:hAnsiTheme="majorHAnsi" w:cstheme="majorHAnsi"/>
          <w:noProof/>
          <w:sz w:val="20"/>
          <w:szCs w:val="20"/>
        </w:rPr>
        <w:drawing>
          <wp:inline distT="0" distB="0" distL="0" distR="0" wp14:anchorId="4FECF60C" wp14:editId="50A80ADE">
            <wp:extent cx="2079950" cy="149352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15529" cy="1519067"/>
                    </a:xfrm>
                    <a:prstGeom prst="rect">
                      <a:avLst/>
                    </a:prstGeom>
                    <a:noFill/>
                    <a:ln>
                      <a:noFill/>
                    </a:ln>
                  </pic:spPr>
                </pic:pic>
              </a:graphicData>
            </a:graphic>
          </wp:inline>
        </w:drawing>
      </w:r>
    </w:p>
    <w:p w14:paraId="77D9FCCF" w14:textId="77777777" w:rsidR="00957628" w:rsidRPr="00835017" w:rsidRDefault="00957628" w:rsidP="00957628">
      <w:pPr>
        <w:autoSpaceDE w:val="0"/>
        <w:autoSpaceDN w:val="0"/>
        <w:adjustRightInd w:val="0"/>
        <w:spacing w:after="0" w:line="240" w:lineRule="auto"/>
        <w:jc w:val="both"/>
        <w:rPr>
          <w:rFonts w:asciiTheme="majorHAnsi" w:hAnsiTheme="majorHAnsi" w:cstheme="majorHAnsi"/>
          <w:sz w:val="20"/>
          <w:szCs w:val="20"/>
        </w:rPr>
      </w:pPr>
    </w:p>
    <w:p w14:paraId="00C47D53" w14:textId="77777777" w:rsidR="00737059" w:rsidRPr="00835017" w:rsidRDefault="00737059" w:rsidP="00737059">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Figure 4</w:t>
      </w:r>
    </w:p>
    <w:p w14:paraId="0D0890D4" w14:textId="77777777" w:rsidR="002043EF" w:rsidRPr="00835017" w:rsidRDefault="009713E8" w:rsidP="009713E8">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Anchoring the insulation panels</w:t>
      </w:r>
    </w:p>
    <w:p w14:paraId="1CA8C6EC" w14:textId="77777777" w:rsidR="002043EF" w:rsidRPr="00835017" w:rsidRDefault="002043EF" w:rsidP="002043EF">
      <w:pPr>
        <w:pStyle w:val="Pa3"/>
        <w:jc w:val="both"/>
        <w:rPr>
          <w:rStyle w:val="A6"/>
        </w:rPr>
      </w:pPr>
    </w:p>
    <w:p w14:paraId="11E409AA" w14:textId="77777777" w:rsidR="00037A9E" w:rsidRPr="00835017" w:rsidRDefault="00037A9E" w:rsidP="002043EF">
      <w:pPr>
        <w:pStyle w:val="Default"/>
      </w:pPr>
    </w:p>
    <w:p w14:paraId="74538A3F" w14:textId="77777777" w:rsidR="002043EF" w:rsidRPr="00835017" w:rsidRDefault="00037A9E" w:rsidP="002043EF">
      <w:pPr>
        <w:pStyle w:val="Default"/>
        <w:rPr>
          <w:rFonts w:asciiTheme="majorHAnsi" w:hAnsiTheme="majorHAnsi" w:cstheme="majorHAnsi"/>
          <w:b/>
        </w:rPr>
      </w:pPr>
      <w:r w:rsidRPr="00835017">
        <w:rPr>
          <w:rFonts w:asciiTheme="majorHAnsi" w:hAnsiTheme="majorHAnsi" w:cstheme="majorHAnsi"/>
          <w:b/>
        </w:rPr>
        <w:t>Slide 11</w:t>
      </w:r>
    </w:p>
    <w:p w14:paraId="43EB8005" w14:textId="77777777" w:rsidR="00037A9E" w:rsidRPr="00835017" w:rsidRDefault="00037A9E" w:rsidP="00FD175D">
      <w:pPr>
        <w:pStyle w:val="Default"/>
        <w:jc w:val="both"/>
        <w:rPr>
          <w:rFonts w:asciiTheme="majorHAnsi" w:hAnsiTheme="majorHAnsi" w:cstheme="majorHAnsi"/>
          <w:sz w:val="20"/>
          <w:szCs w:val="20"/>
        </w:rPr>
      </w:pPr>
      <w:r w:rsidRPr="00835017">
        <w:rPr>
          <w:rFonts w:asciiTheme="majorHAnsi" w:hAnsiTheme="majorHAnsi" w:cstheme="majorHAnsi"/>
          <w:sz w:val="20"/>
          <w:szCs w:val="20"/>
        </w:rPr>
        <w:t>Mechanism fixing of insulation boards – Reinforcing the corners</w:t>
      </w:r>
    </w:p>
    <w:p w14:paraId="3C9B1C0E" w14:textId="77777777" w:rsidR="00037A9E" w:rsidRPr="00835017" w:rsidRDefault="00037A9E" w:rsidP="002043EF">
      <w:pPr>
        <w:pStyle w:val="Default"/>
        <w:rPr>
          <w:rFonts w:asciiTheme="majorHAnsi" w:hAnsiTheme="majorHAnsi" w:cstheme="majorHAnsi"/>
          <w:sz w:val="20"/>
          <w:szCs w:val="20"/>
        </w:rPr>
      </w:pPr>
    </w:p>
    <w:p w14:paraId="25900F91" w14:textId="77777777" w:rsidR="00F07769" w:rsidRPr="00835017" w:rsidRDefault="00F07769" w:rsidP="00F07769">
      <w:pPr>
        <w:pStyle w:val="Default"/>
        <w:jc w:val="center"/>
        <w:rPr>
          <w:rFonts w:asciiTheme="majorHAnsi" w:hAnsiTheme="majorHAnsi" w:cstheme="majorHAnsi"/>
          <w:sz w:val="20"/>
          <w:szCs w:val="20"/>
        </w:rPr>
      </w:pPr>
      <w:r w:rsidRPr="00835017">
        <w:rPr>
          <w:rFonts w:asciiTheme="majorHAnsi" w:hAnsiTheme="majorHAnsi" w:cstheme="majorHAnsi"/>
          <w:noProof/>
          <w:sz w:val="20"/>
          <w:szCs w:val="20"/>
        </w:rPr>
        <w:drawing>
          <wp:inline distT="0" distB="0" distL="0" distR="0" wp14:anchorId="59B5BEB0" wp14:editId="2C615030">
            <wp:extent cx="1567542" cy="1574022"/>
            <wp:effectExtent l="0" t="0" r="0" b="762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76023" cy="1582538"/>
                    </a:xfrm>
                    <a:prstGeom prst="rect">
                      <a:avLst/>
                    </a:prstGeom>
                    <a:noFill/>
                    <a:ln>
                      <a:noFill/>
                    </a:ln>
                  </pic:spPr>
                </pic:pic>
              </a:graphicData>
            </a:graphic>
          </wp:inline>
        </w:drawing>
      </w:r>
    </w:p>
    <w:p w14:paraId="22B1F649" w14:textId="77777777" w:rsidR="00FD175D" w:rsidRPr="00835017" w:rsidRDefault="00FD175D" w:rsidP="00FD175D">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 xml:space="preserve">Figure </w:t>
      </w:r>
      <w:r w:rsidR="00034DAE" w:rsidRPr="00835017">
        <w:rPr>
          <w:rFonts w:asciiTheme="majorHAnsi" w:hAnsiTheme="majorHAnsi" w:cstheme="majorHAnsi"/>
          <w:b/>
          <w:i/>
          <w:sz w:val="20"/>
          <w:szCs w:val="20"/>
        </w:rPr>
        <w:t>5</w:t>
      </w:r>
    </w:p>
    <w:p w14:paraId="2042025F" w14:textId="77777777" w:rsidR="00FD175D" w:rsidRPr="00835017" w:rsidRDefault="00FD175D" w:rsidP="00FD175D">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Reinforcing the corners</w:t>
      </w:r>
    </w:p>
    <w:p w14:paraId="1F61C4AA" w14:textId="77777777" w:rsidR="00F07769" w:rsidRPr="00835017" w:rsidRDefault="00F07769" w:rsidP="002043EF">
      <w:pPr>
        <w:pStyle w:val="Default"/>
        <w:rPr>
          <w:rFonts w:asciiTheme="majorHAnsi" w:hAnsiTheme="majorHAnsi" w:cstheme="majorHAnsi"/>
          <w:sz w:val="20"/>
          <w:szCs w:val="20"/>
        </w:rPr>
      </w:pPr>
    </w:p>
    <w:p w14:paraId="04C2728C" w14:textId="77777777" w:rsidR="00037A9E" w:rsidRPr="00835017" w:rsidRDefault="00037A9E" w:rsidP="002043EF">
      <w:pPr>
        <w:pStyle w:val="Default"/>
      </w:pPr>
    </w:p>
    <w:p w14:paraId="32B10E98" w14:textId="77777777" w:rsidR="000A04A0" w:rsidRPr="00835017" w:rsidRDefault="000A04A0" w:rsidP="000A04A0">
      <w:pPr>
        <w:autoSpaceDE w:val="0"/>
        <w:autoSpaceDN w:val="0"/>
        <w:adjustRightInd w:val="0"/>
        <w:spacing w:after="0" w:line="240" w:lineRule="auto"/>
        <w:rPr>
          <w:rFonts w:ascii="Weber" w:hAnsi="Weber" w:cs="Weber"/>
          <w:color w:val="000000"/>
          <w:sz w:val="24"/>
          <w:szCs w:val="24"/>
        </w:rPr>
      </w:pPr>
    </w:p>
    <w:p w14:paraId="4D89BDBA" w14:textId="77777777" w:rsidR="000A04A0" w:rsidRPr="00835017" w:rsidRDefault="000A04A0" w:rsidP="00FD175D">
      <w:pPr>
        <w:pStyle w:val="Default"/>
        <w:rPr>
          <w:rFonts w:asciiTheme="majorHAnsi" w:hAnsiTheme="majorHAnsi" w:cstheme="majorHAnsi"/>
          <w:b/>
        </w:rPr>
      </w:pPr>
      <w:r w:rsidRPr="00835017">
        <w:rPr>
          <w:rFonts w:asciiTheme="majorHAnsi" w:hAnsiTheme="majorHAnsi" w:cstheme="majorHAnsi"/>
          <w:b/>
        </w:rPr>
        <w:t>Slide 12</w:t>
      </w:r>
    </w:p>
    <w:p w14:paraId="3840609D" w14:textId="77777777" w:rsidR="000A04A0" w:rsidRPr="00835017" w:rsidRDefault="000A04A0" w:rsidP="000A04A0">
      <w:pPr>
        <w:pStyle w:val="Default"/>
        <w:jc w:val="both"/>
        <w:rPr>
          <w:rFonts w:asciiTheme="majorHAnsi" w:hAnsiTheme="majorHAnsi" w:cstheme="majorHAnsi"/>
          <w:sz w:val="20"/>
          <w:szCs w:val="20"/>
        </w:rPr>
      </w:pPr>
      <w:r w:rsidRPr="00835017">
        <w:rPr>
          <w:rFonts w:asciiTheme="majorHAnsi" w:hAnsiTheme="majorHAnsi" w:cstheme="majorHAnsi"/>
          <w:sz w:val="20"/>
          <w:szCs w:val="20"/>
        </w:rPr>
        <w:t>Mechanism fixing of insulation boards – Reinforcing the corners and protection against impact</w:t>
      </w:r>
    </w:p>
    <w:p w14:paraId="18C72AEC" w14:textId="77777777" w:rsidR="000A04A0" w:rsidRPr="00835017" w:rsidRDefault="000A04A0" w:rsidP="000A04A0">
      <w:pPr>
        <w:pStyle w:val="Default"/>
        <w:jc w:val="both"/>
        <w:rPr>
          <w:rFonts w:asciiTheme="majorHAnsi" w:hAnsiTheme="majorHAnsi" w:cstheme="majorHAnsi"/>
          <w:sz w:val="20"/>
          <w:szCs w:val="20"/>
        </w:rPr>
      </w:pPr>
      <w:r w:rsidRPr="00835017">
        <w:rPr>
          <w:rFonts w:asciiTheme="majorHAnsi" w:hAnsiTheme="majorHAnsi" w:cstheme="majorHAnsi"/>
          <w:sz w:val="20"/>
          <w:szCs w:val="20"/>
        </w:rPr>
        <w:t>Spread the mortar with spoon or lyre, position and crush the profile to fit the corner, and eliminate excess mortar.</w:t>
      </w:r>
    </w:p>
    <w:p w14:paraId="2BC668F1" w14:textId="77777777" w:rsidR="000A04A0" w:rsidRPr="00835017" w:rsidRDefault="000A04A0" w:rsidP="000A04A0">
      <w:pPr>
        <w:autoSpaceDE w:val="0"/>
        <w:autoSpaceDN w:val="0"/>
        <w:adjustRightInd w:val="0"/>
        <w:spacing w:after="0" w:line="241" w:lineRule="atLeast"/>
        <w:jc w:val="both"/>
        <w:rPr>
          <w:rFonts w:ascii="Weber" w:hAnsi="Weber"/>
          <w:sz w:val="20"/>
          <w:szCs w:val="20"/>
        </w:rPr>
      </w:pPr>
    </w:p>
    <w:p w14:paraId="75B4AAC8" w14:textId="77777777" w:rsidR="000A04A0" w:rsidRPr="00835017" w:rsidRDefault="006E3254" w:rsidP="006E3254">
      <w:pPr>
        <w:autoSpaceDE w:val="0"/>
        <w:autoSpaceDN w:val="0"/>
        <w:adjustRightInd w:val="0"/>
        <w:spacing w:after="0" w:line="241" w:lineRule="atLeast"/>
        <w:jc w:val="center"/>
        <w:rPr>
          <w:rFonts w:ascii="Weber" w:hAnsi="Weber"/>
          <w:sz w:val="20"/>
          <w:szCs w:val="20"/>
        </w:rPr>
      </w:pPr>
      <w:r w:rsidRPr="00835017">
        <w:rPr>
          <w:rFonts w:ascii="Weber" w:hAnsi="Weber"/>
          <w:noProof/>
          <w:sz w:val="20"/>
          <w:szCs w:val="20"/>
        </w:rPr>
        <w:lastRenderedPageBreak/>
        <w:drawing>
          <wp:inline distT="0" distB="0" distL="0" distR="0" wp14:anchorId="2C4E0AA5" wp14:editId="48FB212D">
            <wp:extent cx="1642262" cy="1650612"/>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3892" cy="1652250"/>
                    </a:xfrm>
                    <a:prstGeom prst="rect">
                      <a:avLst/>
                    </a:prstGeom>
                    <a:noFill/>
                    <a:ln>
                      <a:noFill/>
                    </a:ln>
                  </pic:spPr>
                </pic:pic>
              </a:graphicData>
            </a:graphic>
          </wp:inline>
        </w:drawing>
      </w:r>
    </w:p>
    <w:p w14:paraId="2F08B491" w14:textId="77777777" w:rsidR="00FD175D" w:rsidRPr="00835017" w:rsidRDefault="00FD175D" w:rsidP="00FD175D">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 xml:space="preserve">Figure </w:t>
      </w:r>
      <w:r w:rsidR="00034DAE" w:rsidRPr="00835017">
        <w:rPr>
          <w:rFonts w:asciiTheme="majorHAnsi" w:hAnsiTheme="majorHAnsi" w:cstheme="majorHAnsi"/>
          <w:b/>
          <w:i/>
          <w:sz w:val="20"/>
          <w:szCs w:val="20"/>
        </w:rPr>
        <w:t>6</w:t>
      </w:r>
    </w:p>
    <w:p w14:paraId="7C03E687" w14:textId="77777777" w:rsidR="00FD175D" w:rsidRPr="00835017" w:rsidRDefault="00FD175D" w:rsidP="00FD175D">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Corners protection</w:t>
      </w:r>
    </w:p>
    <w:p w14:paraId="3CAFD0AA" w14:textId="77777777" w:rsidR="00FD175D" w:rsidRPr="00835017" w:rsidRDefault="00FD175D" w:rsidP="006E3254">
      <w:pPr>
        <w:autoSpaceDE w:val="0"/>
        <w:autoSpaceDN w:val="0"/>
        <w:adjustRightInd w:val="0"/>
        <w:spacing w:after="0" w:line="241" w:lineRule="atLeast"/>
        <w:jc w:val="center"/>
        <w:rPr>
          <w:rFonts w:ascii="Weber" w:hAnsi="Weber"/>
          <w:sz w:val="20"/>
          <w:szCs w:val="20"/>
        </w:rPr>
      </w:pPr>
    </w:p>
    <w:p w14:paraId="3FE4DAE8" w14:textId="77777777" w:rsidR="006E3254" w:rsidRPr="00835017" w:rsidRDefault="006E3254" w:rsidP="006E3254">
      <w:pPr>
        <w:pStyle w:val="Default"/>
      </w:pPr>
    </w:p>
    <w:p w14:paraId="49AEC541" w14:textId="77777777" w:rsidR="00FD175D" w:rsidRPr="00835017" w:rsidRDefault="00FD175D" w:rsidP="00FD175D">
      <w:pPr>
        <w:pStyle w:val="Default"/>
        <w:rPr>
          <w:rFonts w:asciiTheme="majorHAnsi" w:hAnsiTheme="majorHAnsi" w:cstheme="majorHAnsi"/>
          <w:b/>
        </w:rPr>
      </w:pPr>
      <w:r w:rsidRPr="00835017">
        <w:rPr>
          <w:rFonts w:asciiTheme="majorHAnsi" w:hAnsiTheme="majorHAnsi" w:cstheme="majorHAnsi"/>
          <w:b/>
        </w:rPr>
        <w:t>Slide 13</w:t>
      </w:r>
    </w:p>
    <w:p w14:paraId="50D239AF" w14:textId="77777777" w:rsidR="00FD175D" w:rsidRPr="00835017" w:rsidRDefault="00FD175D" w:rsidP="00FD175D">
      <w:pPr>
        <w:pStyle w:val="Default"/>
        <w:jc w:val="both"/>
        <w:rPr>
          <w:rFonts w:asciiTheme="majorHAnsi" w:hAnsiTheme="majorHAnsi" w:cstheme="majorHAnsi"/>
        </w:rPr>
      </w:pPr>
      <w:r w:rsidRPr="00835017">
        <w:rPr>
          <w:rFonts w:asciiTheme="majorHAnsi" w:hAnsiTheme="majorHAnsi" w:cstheme="majorHAnsi"/>
        </w:rPr>
        <w:t>Break insulating plates into expansion joints, leaving a joint opening of at least 15 mm wide.</w:t>
      </w:r>
    </w:p>
    <w:p w14:paraId="2BFBDE12" w14:textId="77777777" w:rsidR="00FD175D" w:rsidRPr="00835017" w:rsidRDefault="00FD175D" w:rsidP="00FD175D">
      <w:pPr>
        <w:pStyle w:val="Default"/>
        <w:jc w:val="both"/>
        <w:rPr>
          <w:rFonts w:asciiTheme="majorHAnsi" w:hAnsiTheme="majorHAnsi" w:cstheme="majorHAnsi"/>
        </w:rPr>
      </w:pPr>
      <w:r w:rsidRPr="00835017">
        <w:rPr>
          <w:rFonts w:asciiTheme="majorHAnsi" w:hAnsiTheme="majorHAnsi" w:cstheme="majorHAnsi"/>
        </w:rPr>
        <w:t>Finish the joint applying proper expansion joint profile. At the end of the work, after applying the decorative finish, seal the interior space of the profile with polyethylene foam cord.</w:t>
      </w:r>
    </w:p>
    <w:p w14:paraId="788316CD" w14:textId="77777777" w:rsidR="006E3254" w:rsidRPr="00835017" w:rsidRDefault="006E3254" w:rsidP="006E3254">
      <w:pPr>
        <w:pStyle w:val="Pa3"/>
        <w:jc w:val="both"/>
        <w:rPr>
          <w:rStyle w:val="A6"/>
        </w:rPr>
      </w:pPr>
    </w:p>
    <w:p w14:paraId="580EB480" w14:textId="77777777" w:rsidR="00FD175D" w:rsidRPr="00835017" w:rsidRDefault="00034DAE" w:rsidP="00FD175D">
      <w:pPr>
        <w:pStyle w:val="Default"/>
        <w:jc w:val="center"/>
      </w:pPr>
      <w:r w:rsidRPr="00835017">
        <w:rPr>
          <w:noProof/>
        </w:rPr>
        <w:drawing>
          <wp:inline distT="0" distB="0" distL="0" distR="0" wp14:anchorId="65348EE4" wp14:editId="2C5AAEF9">
            <wp:extent cx="1744675" cy="1691151"/>
            <wp:effectExtent l="0" t="0" r="8255" b="444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77567" cy="1723034"/>
                    </a:xfrm>
                    <a:prstGeom prst="rect">
                      <a:avLst/>
                    </a:prstGeom>
                    <a:noFill/>
                    <a:ln>
                      <a:noFill/>
                    </a:ln>
                  </pic:spPr>
                </pic:pic>
              </a:graphicData>
            </a:graphic>
          </wp:inline>
        </w:drawing>
      </w:r>
    </w:p>
    <w:p w14:paraId="472F806B" w14:textId="77777777" w:rsidR="00034DAE" w:rsidRPr="00835017" w:rsidRDefault="00034DAE" w:rsidP="00034DAE">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Figure 7</w:t>
      </w:r>
    </w:p>
    <w:p w14:paraId="045E749F" w14:textId="77777777" w:rsidR="00034DAE" w:rsidRPr="00835017" w:rsidRDefault="00034DAE" w:rsidP="00034DAE">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Finish the joint</w:t>
      </w:r>
    </w:p>
    <w:p w14:paraId="36ACB2E2" w14:textId="77777777" w:rsidR="000A04A0" w:rsidRPr="00835017" w:rsidRDefault="000A04A0" w:rsidP="002043EF">
      <w:pPr>
        <w:pStyle w:val="Default"/>
      </w:pPr>
    </w:p>
    <w:p w14:paraId="1A5747A5" w14:textId="77777777" w:rsidR="00034DAE" w:rsidRPr="00835017" w:rsidRDefault="00034DAE" w:rsidP="00034DAE">
      <w:pPr>
        <w:pStyle w:val="Default"/>
      </w:pPr>
    </w:p>
    <w:p w14:paraId="2164399E" w14:textId="77777777" w:rsidR="00034DAE" w:rsidRPr="00835017" w:rsidRDefault="00034DAE" w:rsidP="00034DAE">
      <w:pPr>
        <w:pStyle w:val="Default"/>
        <w:rPr>
          <w:rFonts w:asciiTheme="majorHAnsi" w:hAnsiTheme="majorHAnsi" w:cstheme="majorHAnsi"/>
          <w:b/>
        </w:rPr>
      </w:pPr>
      <w:r w:rsidRPr="00835017">
        <w:rPr>
          <w:rFonts w:asciiTheme="majorHAnsi" w:hAnsiTheme="majorHAnsi" w:cstheme="majorHAnsi"/>
          <w:b/>
        </w:rPr>
        <w:t>Slide 14</w:t>
      </w:r>
    </w:p>
    <w:p w14:paraId="1D03307A" w14:textId="77777777" w:rsidR="004634E7" w:rsidRPr="00835017" w:rsidRDefault="00AB0D31" w:rsidP="004634E7">
      <w:pPr>
        <w:pStyle w:val="Default"/>
        <w:jc w:val="both"/>
        <w:rPr>
          <w:rFonts w:asciiTheme="majorHAnsi" w:hAnsiTheme="majorHAnsi" w:cstheme="majorHAnsi"/>
        </w:rPr>
      </w:pPr>
      <w:r w:rsidRPr="00835017">
        <w:rPr>
          <w:rFonts w:asciiTheme="majorHAnsi" w:hAnsiTheme="majorHAnsi" w:cstheme="majorHAnsi"/>
        </w:rPr>
        <w:t>C</w:t>
      </w:r>
      <w:r w:rsidR="00510C8D" w:rsidRPr="00835017">
        <w:rPr>
          <w:rFonts w:asciiTheme="majorHAnsi" w:hAnsiTheme="majorHAnsi" w:cstheme="majorHAnsi"/>
        </w:rPr>
        <w:t xml:space="preserve">oating insulation </w:t>
      </w:r>
      <w:r w:rsidRPr="00835017">
        <w:rPr>
          <w:rFonts w:asciiTheme="majorHAnsi" w:hAnsiTheme="majorHAnsi" w:cstheme="majorHAnsi"/>
        </w:rPr>
        <w:t xml:space="preserve">plate </w:t>
      </w:r>
      <w:r w:rsidR="00510C8D" w:rsidRPr="00835017">
        <w:rPr>
          <w:rFonts w:asciiTheme="majorHAnsi" w:hAnsiTheme="majorHAnsi" w:cstheme="majorHAnsi"/>
        </w:rPr>
        <w:t xml:space="preserve">- </w:t>
      </w:r>
      <w:r w:rsidR="004634E7" w:rsidRPr="00835017">
        <w:rPr>
          <w:rFonts w:asciiTheme="majorHAnsi" w:hAnsiTheme="majorHAnsi" w:cstheme="majorHAnsi"/>
        </w:rPr>
        <w:t>Spread the mortar on the surface of the plates using 6mm tooth notched trowel.</w:t>
      </w:r>
    </w:p>
    <w:p w14:paraId="1E677623" w14:textId="77777777" w:rsidR="004634E7" w:rsidRPr="00835017" w:rsidRDefault="004634E7" w:rsidP="004634E7">
      <w:pPr>
        <w:pStyle w:val="Default"/>
        <w:jc w:val="both"/>
        <w:rPr>
          <w:rFonts w:asciiTheme="majorHAnsi" w:hAnsiTheme="majorHAnsi" w:cstheme="majorHAnsi"/>
        </w:rPr>
      </w:pPr>
    </w:p>
    <w:p w14:paraId="022BF0F0" w14:textId="77777777" w:rsidR="004634E7" w:rsidRPr="00835017" w:rsidRDefault="004634E7" w:rsidP="004634E7">
      <w:pPr>
        <w:pStyle w:val="Default"/>
        <w:jc w:val="center"/>
        <w:rPr>
          <w:rFonts w:asciiTheme="majorHAnsi" w:hAnsiTheme="majorHAnsi" w:cstheme="majorHAnsi"/>
        </w:rPr>
      </w:pPr>
      <w:r w:rsidRPr="00835017">
        <w:rPr>
          <w:noProof/>
        </w:rPr>
        <w:drawing>
          <wp:inline distT="0" distB="0" distL="0" distR="0" wp14:anchorId="2DF760BF" wp14:editId="06475482">
            <wp:extent cx="1773936" cy="904359"/>
            <wp:effectExtent l="0" t="0" r="0" b="0"/>
            <wp:docPr id="1026" name="Picture 2" descr="Resultado de imagem para notched trowel">
              <a:extLst xmlns:a="http://schemas.openxmlformats.org/drawingml/2006/main">
                <a:ext uri="{FF2B5EF4-FFF2-40B4-BE49-F238E27FC236}">
                  <a16:creationId xmlns:a16="http://schemas.microsoft.com/office/drawing/2014/main" id="{5081898A-8492-4899-A0C3-66DBCE2DC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Resultado de imagem para notched trowel">
                      <a:extLst>
                        <a:ext uri="{FF2B5EF4-FFF2-40B4-BE49-F238E27FC236}">
                          <a16:creationId xmlns:a16="http://schemas.microsoft.com/office/drawing/2014/main" id="{5081898A-8492-4899-A0C3-66DBCE2DCC17}"/>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4559" cy="930167"/>
                    </a:xfrm>
                    <a:prstGeom prst="rect">
                      <a:avLst/>
                    </a:prstGeom>
                    <a:noFill/>
                  </pic:spPr>
                </pic:pic>
              </a:graphicData>
            </a:graphic>
          </wp:inline>
        </w:drawing>
      </w:r>
      <w:r w:rsidRPr="00835017">
        <w:rPr>
          <w:rFonts w:asciiTheme="majorHAnsi" w:hAnsiTheme="majorHAnsi" w:cstheme="majorHAnsi"/>
          <w:noProof/>
        </w:rPr>
        <w:drawing>
          <wp:inline distT="0" distB="0" distL="0" distR="0" wp14:anchorId="7981BFE3" wp14:editId="01AB5E4E">
            <wp:extent cx="1803196" cy="1787742"/>
            <wp:effectExtent l="0" t="0" r="6985" b="317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12841" cy="1797305"/>
                    </a:xfrm>
                    <a:prstGeom prst="rect">
                      <a:avLst/>
                    </a:prstGeom>
                    <a:noFill/>
                    <a:ln>
                      <a:noFill/>
                    </a:ln>
                  </pic:spPr>
                </pic:pic>
              </a:graphicData>
            </a:graphic>
          </wp:inline>
        </w:drawing>
      </w:r>
    </w:p>
    <w:p w14:paraId="6AC6E0F4" w14:textId="77777777" w:rsidR="004634E7" w:rsidRPr="00835017" w:rsidRDefault="004634E7" w:rsidP="004634E7">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Figure 8</w:t>
      </w:r>
    </w:p>
    <w:p w14:paraId="6AB0F291" w14:textId="77777777" w:rsidR="004634E7" w:rsidRPr="00835017" w:rsidRDefault="004634E7" w:rsidP="004634E7">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Spreading the mortar</w:t>
      </w:r>
    </w:p>
    <w:p w14:paraId="2156943F" w14:textId="77777777" w:rsidR="004634E7" w:rsidRPr="00835017" w:rsidRDefault="004634E7" w:rsidP="002043EF">
      <w:pPr>
        <w:pStyle w:val="Default"/>
      </w:pPr>
    </w:p>
    <w:p w14:paraId="1181FA20" w14:textId="77777777" w:rsidR="000A04A0" w:rsidRPr="00835017" w:rsidRDefault="000A04A0" w:rsidP="002043EF">
      <w:pPr>
        <w:pStyle w:val="Default"/>
      </w:pPr>
    </w:p>
    <w:p w14:paraId="42F3AEFB" w14:textId="2985D4F4" w:rsidR="00AB0D31" w:rsidRPr="00835017" w:rsidRDefault="00AB0D31" w:rsidP="00835017">
      <w:pPr>
        <w:rPr>
          <w:rFonts w:asciiTheme="majorHAnsi" w:hAnsiTheme="majorHAnsi" w:cstheme="majorHAnsi"/>
          <w:b/>
        </w:rPr>
      </w:pPr>
      <w:r w:rsidRPr="00835017">
        <w:rPr>
          <w:rFonts w:asciiTheme="majorHAnsi" w:hAnsiTheme="majorHAnsi" w:cstheme="majorHAnsi"/>
          <w:b/>
        </w:rPr>
        <w:t>Slide 15</w:t>
      </w:r>
    </w:p>
    <w:p w14:paraId="198CAD7A" w14:textId="77777777" w:rsidR="00AB0D31" w:rsidRPr="00835017" w:rsidRDefault="00AB0D31" w:rsidP="00AB0D31">
      <w:pPr>
        <w:pStyle w:val="Default"/>
        <w:jc w:val="both"/>
        <w:rPr>
          <w:rFonts w:asciiTheme="majorHAnsi" w:hAnsiTheme="majorHAnsi" w:cstheme="majorHAnsi"/>
        </w:rPr>
      </w:pPr>
      <w:r w:rsidRPr="00835017">
        <w:rPr>
          <w:rFonts w:asciiTheme="majorHAnsi" w:hAnsiTheme="majorHAnsi" w:cstheme="majorHAnsi"/>
        </w:rPr>
        <w:t>Coating insulation plate – Applying the first layer.</w:t>
      </w:r>
    </w:p>
    <w:p w14:paraId="44E7D013" w14:textId="77777777" w:rsidR="00AB0D31" w:rsidRPr="00835017" w:rsidRDefault="00AB0D31" w:rsidP="00AB0D31">
      <w:pPr>
        <w:pStyle w:val="Default"/>
        <w:jc w:val="both"/>
        <w:rPr>
          <w:rFonts w:asciiTheme="majorHAnsi" w:hAnsiTheme="majorHAnsi" w:cstheme="majorHAnsi"/>
        </w:rPr>
      </w:pPr>
      <w:r w:rsidRPr="00835017">
        <w:rPr>
          <w:rFonts w:asciiTheme="majorHAnsi" w:hAnsiTheme="majorHAnsi" w:cstheme="majorHAnsi"/>
        </w:rPr>
        <w:t>With the fresh mortar, stretch the mesh fiberglass and smooth smoothly with trowel smooth by fixing it to the surface of the mortar. Lateral overlap the network lanes in at least 10cm.</w:t>
      </w:r>
    </w:p>
    <w:p w14:paraId="0C264FEF" w14:textId="77777777" w:rsidR="000A04A0" w:rsidRPr="00835017" w:rsidRDefault="00AB0D31" w:rsidP="00AB0D31">
      <w:pPr>
        <w:pStyle w:val="Default"/>
        <w:jc w:val="center"/>
      </w:pPr>
      <w:r w:rsidRPr="00835017">
        <w:rPr>
          <w:noProof/>
        </w:rPr>
        <w:drawing>
          <wp:inline distT="0" distB="0" distL="0" distR="0" wp14:anchorId="264D8D1C" wp14:editId="082B3C8D">
            <wp:extent cx="1805049" cy="1823963"/>
            <wp:effectExtent l="0" t="0" r="5080" b="508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15106" cy="1834125"/>
                    </a:xfrm>
                    <a:prstGeom prst="rect">
                      <a:avLst/>
                    </a:prstGeom>
                    <a:noFill/>
                    <a:ln>
                      <a:noFill/>
                    </a:ln>
                  </pic:spPr>
                </pic:pic>
              </a:graphicData>
            </a:graphic>
          </wp:inline>
        </w:drawing>
      </w:r>
    </w:p>
    <w:p w14:paraId="34D52DEF" w14:textId="77777777" w:rsidR="00750A76" w:rsidRPr="00835017" w:rsidRDefault="00750A76" w:rsidP="00750A76">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 xml:space="preserve">Figure </w:t>
      </w:r>
      <w:r w:rsidR="00E26760" w:rsidRPr="00835017">
        <w:rPr>
          <w:rFonts w:asciiTheme="majorHAnsi" w:hAnsiTheme="majorHAnsi" w:cstheme="majorHAnsi"/>
          <w:b/>
          <w:i/>
          <w:sz w:val="20"/>
          <w:szCs w:val="20"/>
        </w:rPr>
        <w:t>9</w:t>
      </w:r>
    </w:p>
    <w:p w14:paraId="715006CF" w14:textId="77777777" w:rsidR="00750A76" w:rsidRPr="00835017" w:rsidRDefault="00750A76" w:rsidP="00750A76">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Applying the first layer</w:t>
      </w:r>
    </w:p>
    <w:p w14:paraId="26221D00" w14:textId="77777777" w:rsidR="00AB0D31" w:rsidRPr="00835017" w:rsidRDefault="00AB0D31" w:rsidP="00AB0D31">
      <w:pPr>
        <w:pStyle w:val="Default"/>
        <w:jc w:val="center"/>
      </w:pPr>
    </w:p>
    <w:p w14:paraId="05BF4EC3" w14:textId="77777777" w:rsidR="008C767A" w:rsidRPr="00835017" w:rsidRDefault="008C767A" w:rsidP="008C767A">
      <w:pPr>
        <w:pStyle w:val="Default"/>
        <w:rPr>
          <w:rFonts w:asciiTheme="majorHAnsi" w:hAnsiTheme="majorHAnsi" w:cstheme="majorHAnsi"/>
          <w:b/>
        </w:rPr>
      </w:pPr>
      <w:r w:rsidRPr="00835017">
        <w:rPr>
          <w:rFonts w:asciiTheme="majorHAnsi" w:hAnsiTheme="majorHAnsi" w:cstheme="majorHAnsi"/>
          <w:b/>
        </w:rPr>
        <w:t>Slide 16</w:t>
      </w:r>
    </w:p>
    <w:p w14:paraId="173D4671" w14:textId="77777777" w:rsidR="00750A76" w:rsidRPr="00835017" w:rsidRDefault="00750A76" w:rsidP="00750A76">
      <w:pPr>
        <w:pStyle w:val="Default"/>
        <w:jc w:val="both"/>
        <w:rPr>
          <w:rFonts w:asciiTheme="majorHAnsi" w:hAnsiTheme="majorHAnsi" w:cstheme="majorHAnsi"/>
        </w:rPr>
      </w:pPr>
      <w:r w:rsidRPr="00835017">
        <w:rPr>
          <w:rFonts w:asciiTheme="majorHAnsi" w:hAnsiTheme="majorHAnsi" w:cstheme="majorHAnsi"/>
        </w:rPr>
        <w:t>After hardening of the first layer, the second layer of mortar can be spread. The applied second layer must fully hide the grid and leave a uniform and flat surface.</w:t>
      </w:r>
    </w:p>
    <w:p w14:paraId="24C407FD" w14:textId="77777777" w:rsidR="00750A76" w:rsidRPr="00835017" w:rsidRDefault="00750A76" w:rsidP="00750A76">
      <w:pPr>
        <w:pStyle w:val="Default"/>
        <w:jc w:val="both"/>
        <w:rPr>
          <w:rFonts w:asciiTheme="majorHAnsi" w:hAnsiTheme="majorHAnsi" w:cstheme="majorHAnsi"/>
        </w:rPr>
      </w:pPr>
    </w:p>
    <w:p w14:paraId="0F732B76" w14:textId="77777777" w:rsidR="00750A76" w:rsidRPr="00835017" w:rsidRDefault="00753BF1" w:rsidP="00753BF1">
      <w:pPr>
        <w:pStyle w:val="Default"/>
        <w:jc w:val="center"/>
        <w:rPr>
          <w:rFonts w:asciiTheme="majorHAnsi" w:hAnsiTheme="majorHAnsi" w:cstheme="majorHAnsi"/>
        </w:rPr>
      </w:pPr>
      <w:r w:rsidRPr="00835017">
        <w:rPr>
          <w:rFonts w:asciiTheme="majorHAnsi" w:hAnsiTheme="majorHAnsi" w:cstheme="majorHAnsi"/>
          <w:noProof/>
        </w:rPr>
        <w:drawing>
          <wp:inline distT="0" distB="0" distL="0" distR="0" wp14:anchorId="7DBE9B60" wp14:editId="145BADE2">
            <wp:extent cx="1899673" cy="1899673"/>
            <wp:effectExtent l="0" t="0" r="5715" b="571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6173" cy="1906173"/>
                    </a:xfrm>
                    <a:prstGeom prst="rect">
                      <a:avLst/>
                    </a:prstGeom>
                    <a:noFill/>
                    <a:ln>
                      <a:noFill/>
                    </a:ln>
                  </pic:spPr>
                </pic:pic>
              </a:graphicData>
            </a:graphic>
          </wp:inline>
        </w:drawing>
      </w:r>
    </w:p>
    <w:p w14:paraId="50570A55" w14:textId="77777777" w:rsidR="00753BF1" w:rsidRPr="00835017" w:rsidRDefault="00753BF1" w:rsidP="00753BF1">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 xml:space="preserve">Figure </w:t>
      </w:r>
      <w:r w:rsidR="00E26760" w:rsidRPr="00835017">
        <w:rPr>
          <w:rFonts w:asciiTheme="majorHAnsi" w:hAnsiTheme="majorHAnsi" w:cstheme="majorHAnsi"/>
          <w:b/>
          <w:i/>
          <w:sz w:val="20"/>
          <w:szCs w:val="20"/>
        </w:rPr>
        <w:t>10</w:t>
      </w:r>
    </w:p>
    <w:p w14:paraId="36344F1F" w14:textId="77777777" w:rsidR="00753BF1" w:rsidRPr="00835017" w:rsidRDefault="00753BF1" w:rsidP="00753BF1">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Applying the second layer</w:t>
      </w:r>
    </w:p>
    <w:p w14:paraId="0FCC35DA" w14:textId="77777777" w:rsidR="00753BF1" w:rsidRPr="00835017" w:rsidRDefault="00753BF1" w:rsidP="00753BF1">
      <w:pPr>
        <w:pStyle w:val="Default"/>
        <w:jc w:val="center"/>
        <w:rPr>
          <w:rFonts w:asciiTheme="majorHAnsi" w:hAnsiTheme="majorHAnsi" w:cstheme="majorHAnsi"/>
        </w:rPr>
      </w:pPr>
    </w:p>
    <w:p w14:paraId="283A9AA7" w14:textId="77777777" w:rsidR="008C767A" w:rsidRPr="00835017" w:rsidRDefault="008C767A" w:rsidP="008C767A">
      <w:pPr>
        <w:pStyle w:val="Default"/>
        <w:rPr>
          <w:rFonts w:asciiTheme="majorHAnsi" w:hAnsiTheme="majorHAnsi" w:cstheme="majorHAnsi"/>
          <w:b/>
        </w:rPr>
      </w:pPr>
      <w:r w:rsidRPr="00835017">
        <w:rPr>
          <w:rFonts w:asciiTheme="majorHAnsi" w:hAnsiTheme="majorHAnsi" w:cstheme="majorHAnsi"/>
          <w:b/>
        </w:rPr>
        <w:t>Slide 17</w:t>
      </w:r>
    </w:p>
    <w:p w14:paraId="6B4BC3D2" w14:textId="77777777" w:rsidR="008C767A" w:rsidRPr="00835017" w:rsidRDefault="008C767A" w:rsidP="008C767A">
      <w:pPr>
        <w:pStyle w:val="Default"/>
        <w:jc w:val="both"/>
        <w:rPr>
          <w:rFonts w:asciiTheme="majorHAnsi" w:hAnsiTheme="majorHAnsi" w:cstheme="majorHAnsi"/>
        </w:rPr>
      </w:pPr>
      <w:r w:rsidRPr="00835017">
        <w:rPr>
          <w:rFonts w:asciiTheme="majorHAnsi" w:hAnsiTheme="majorHAnsi" w:cstheme="majorHAnsi"/>
        </w:rPr>
        <w:t>After 3 days of drying the mortar of coating of the plates, apply primer for finishing, to regulate absorption from the surface. Apply one or more coats with anti-roll roller.</w:t>
      </w:r>
    </w:p>
    <w:p w14:paraId="54A4303F" w14:textId="77777777" w:rsidR="00AB0D31" w:rsidRPr="00835017" w:rsidRDefault="00AB0D31" w:rsidP="00AB0D31">
      <w:pPr>
        <w:pStyle w:val="Default"/>
        <w:jc w:val="both"/>
      </w:pPr>
    </w:p>
    <w:p w14:paraId="39DBBC86" w14:textId="77777777" w:rsidR="0020743C" w:rsidRPr="00835017" w:rsidRDefault="008C767A" w:rsidP="00F07769">
      <w:pPr>
        <w:pStyle w:val="Default"/>
        <w:jc w:val="center"/>
      </w:pPr>
      <w:r w:rsidRPr="00835017">
        <w:rPr>
          <w:noProof/>
        </w:rPr>
        <w:lastRenderedPageBreak/>
        <w:drawing>
          <wp:inline distT="0" distB="0" distL="0" distR="0" wp14:anchorId="1C2A8242" wp14:editId="25D3D893">
            <wp:extent cx="1866864" cy="1543792"/>
            <wp:effectExtent l="0" t="0" r="63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86301" cy="1559866"/>
                    </a:xfrm>
                    <a:prstGeom prst="rect">
                      <a:avLst/>
                    </a:prstGeom>
                    <a:noFill/>
                    <a:ln>
                      <a:noFill/>
                    </a:ln>
                  </pic:spPr>
                </pic:pic>
              </a:graphicData>
            </a:graphic>
          </wp:inline>
        </w:drawing>
      </w:r>
    </w:p>
    <w:p w14:paraId="3DDC4024" w14:textId="77777777" w:rsidR="000F2C70" w:rsidRPr="00835017" w:rsidRDefault="000F2C70" w:rsidP="000F2C70">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 xml:space="preserve">Figure </w:t>
      </w:r>
      <w:r w:rsidR="00E26760" w:rsidRPr="00835017">
        <w:rPr>
          <w:rFonts w:asciiTheme="majorHAnsi" w:hAnsiTheme="majorHAnsi" w:cstheme="majorHAnsi"/>
          <w:b/>
          <w:i/>
          <w:sz w:val="20"/>
          <w:szCs w:val="20"/>
        </w:rPr>
        <w:t>11</w:t>
      </w:r>
    </w:p>
    <w:p w14:paraId="4595684A" w14:textId="77777777" w:rsidR="000F2C70" w:rsidRPr="00835017" w:rsidRDefault="000F2C70" w:rsidP="000F2C70">
      <w:pPr>
        <w:autoSpaceDE w:val="0"/>
        <w:autoSpaceDN w:val="0"/>
        <w:adjustRightInd w:val="0"/>
        <w:spacing w:after="0" w:line="240" w:lineRule="auto"/>
        <w:jc w:val="center"/>
        <w:rPr>
          <w:rFonts w:asciiTheme="majorHAnsi" w:hAnsiTheme="majorHAnsi" w:cstheme="majorHAnsi"/>
          <w:b/>
          <w:i/>
          <w:sz w:val="20"/>
          <w:szCs w:val="20"/>
        </w:rPr>
      </w:pPr>
      <w:r w:rsidRPr="00835017">
        <w:rPr>
          <w:rFonts w:asciiTheme="majorHAnsi" w:hAnsiTheme="majorHAnsi" w:cstheme="majorHAnsi"/>
          <w:b/>
          <w:i/>
          <w:sz w:val="20"/>
          <w:szCs w:val="20"/>
        </w:rPr>
        <w:t>Applying primer</w:t>
      </w:r>
    </w:p>
    <w:p w14:paraId="0FCEB61A" w14:textId="77777777" w:rsidR="000F2C70" w:rsidRPr="00835017" w:rsidRDefault="000F2C70" w:rsidP="00F07769">
      <w:pPr>
        <w:pStyle w:val="Default"/>
        <w:jc w:val="center"/>
      </w:pPr>
    </w:p>
    <w:p w14:paraId="082CC769" w14:textId="77777777" w:rsidR="00B9644A" w:rsidRPr="00835017" w:rsidRDefault="00B9644A" w:rsidP="002043EF">
      <w:pPr>
        <w:pStyle w:val="Default"/>
      </w:pPr>
    </w:p>
    <w:p w14:paraId="38EAB0F5" w14:textId="77777777" w:rsidR="009D5B19" w:rsidRPr="00835017" w:rsidRDefault="009D5B19" w:rsidP="009D5B19">
      <w:pPr>
        <w:pStyle w:val="Default"/>
        <w:rPr>
          <w:rFonts w:asciiTheme="majorHAnsi" w:hAnsiTheme="majorHAnsi" w:cstheme="majorHAnsi"/>
          <w:b/>
        </w:rPr>
      </w:pPr>
      <w:r w:rsidRPr="00835017">
        <w:rPr>
          <w:rFonts w:asciiTheme="majorHAnsi" w:hAnsiTheme="majorHAnsi" w:cstheme="majorHAnsi"/>
          <w:b/>
        </w:rPr>
        <w:t>Slide 18</w:t>
      </w:r>
    </w:p>
    <w:p w14:paraId="1E93681E" w14:textId="77777777" w:rsidR="009D5B19" w:rsidRPr="00835017" w:rsidRDefault="009D5B19" w:rsidP="009D5B19">
      <w:pPr>
        <w:pStyle w:val="Default"/>
        <w:jc w:val="both"/>
        <w:rPr>
          <w:rFonts w:asciiTheme="majorHAnsi" w:hAnsiTheme="majorHAnsi" w:cstheme="majorHAnsi"/>
        </w:rPr>
      </w:pPr>
      <w:r w:rsidRPr="00835017">
        <w:rPr>
          <w:rFonts w:asciiTheme="majorHAnsi" w:hAnsiTheme="majorHAnsi" w:cstheme="majorHAnsi"/>
        </w:rPr>
        <w:t>After drying the primer, for at least 15hours, apply the finishing. Remove excess material. Finish with plastic trowel performing gentle circular motions to get the texture you want.</w:t>
      </w:r>
    </w:p>
    <w:p w14:paraId="180E1AD2" w14:textId="77777777" w:rsidR="009D5B19" w:rsidRPr="00835017" w:rsidRDefault="009D5B19" w:rsidP="009D5B19">
      <w:pPr>
        <w:pStyle w:val="Default"/>
        <w:jc w:val="both"/>
        <w:rPr>
          <w:rFonts w:asciiTheme="majorHAnsi" w:hAnsiTheme="majorHAnsi" w:cstheme="majorHAnsi"/>
        </w:rPr>
      </w:pPr>
    </w:p>
    <w:p w14:paraId="7027AE8C" w14:textId="77777777" w:rsidR="009D5B19" w:rsidRPr="00835017" w:rsidRDefault="009D5B19" w:rsidP="009D5B19">
      <w:pPr>
        <w:pStyle w:val="Default"/>
        <w:jc w:val="both"/>
        <w:rPr>
          <w:rFonts w:asciiTheme="majorHAnsi" w:hAnsiTheme="majorHAnsi" w:cstheme="majorHAnsi"/>
        </w:rPr>
      </w:pPr>
      <w:r w:rsidRPr="00835017">
        <w:rPr>
          <w:rFonts w:asciiTheme="majorHAnsi" w:hAnsiTheme="majorHAnsi" w:cstheme="majorHAnsi"/>
        </w:rPr>
        <w:t>The mineral based colo</w:t>
      </w:r>
      <w:r w:rsidR="00B23BD1" w:rsidRPr="00835017">
        <w:rPr>
          <w:rFonts w:asciiTheme="majorHAnsi" w:hAnsiTheme="majorHAnsi" w:cstheme="majorHAnsi"/>
        </w:rPr>
        <w:t>u</w:t>
      </w:r>
      <w:r w:rsidRPr="00835017">
        <w:rPr>
          <w:rFonts w:asciiTheme="majorHAnsi" w:hAnsiTheme="majorHAnsi" w:cstheme="majorHAnsi"/>
        </w:rPr>
        <w:t>red finish lime can be applied in two layers. Wet the holder well before the first layer and apply the second as soon as the first hardened enough. Finish can be sanded with sponge or smoothed with stainless steel trowel after grinding.</w:t>
      </w:r>
    </w:p>
    <w:p w14:paraId="3D601CE8" w14:textId="77777777" w:rsidR="009D5B19" w:rsidRPr="00835017" w:rsidRDefault="009D5B19" w:rsidP="009D5B19">
      <w:pPr>
        <w:pStyle w:val="Default"/>
        <w:jc w:val="both"/>
        <w:rPr>
          <w:rFonts w:asciiTheme="majorHAnsi" w:hAnsiTheme="majorHAnsi" w:cstheme="majorHAnsi"/>
        </w:rPr>
      </w:pPr>
    </w:p>
    <w:p w14:paraId="2B41C76D" w14:textId="77777777" w:rsidR="009D5B19" w:rsidRPr="00835017" w:rsidRDefault="009D5B19" w:rsidP="002043EF">
      <w:pPr>
        <w:pStyle w:val="Default"/>
      </w:pPr>
    </w:p>
    <w:p w14:paraId="158C5D98" w14:textId="77777777" w:rsidR="00B9644A" w:rsidRPr="00835017" w:rsidRDefault="00B9644A" w:rsidP="002043EF">
      <w:pPr>
        <w:pStyle w:val="Default"/>
      </w:pPr>
    </w:p>
    <w:p w14:paraId="44EF3E26" w14:textId="77777777" w:rsidR="002043EF" w:rsidRPr="00835017" w:rsidRDefault="002043EF" w:rsidP="00B9644A">
      <w:pPr>
        <w:pStyle w:val="Default"/>
        <w:jc w:val="center"/>
        <w:rPr>
          <w:lang w:val="pt-PT"/>
        </w:rPr>
      </w:pPr>
    </w:p>
    <w:p w14:paraId="29301EE8" w14:textId="77777777" w:rsidR="002043EF" w:rsidRPr="00835017" w:rsidRDefault="002043EF" w:rsidP="002043EF">
      <w:pPr>
        <w:pStyle w:val="Pa3"/>
        <w:jc w:val="both"/>
        <w:rPr>
          <w:rStyle w:val="A6"/>
        </w:rPr>
      </w:pPr>
    </w:p>
    <w:bookmarkEnd w:id="0"/>
    <w:p w14:paraId="361E81B9" w14:textId="77777777" w:rsidR="00120010" w:rsidRPr="00835017" w:rsidRDefault="00120010" w:rsidP="00120010">
      <w:pPr>
        <w:pStyle w:val="Default"/>
        <w:rPr>
          <w:rFonts w:asciiTheme="majorHAnsi" w:hAnsiTheme="majorHAnsi" w:cstheme="majorHAnsi"/>
          <w:sz w:val="20"/>
          <w:szCs w:val="20"/>
          <w:lang w:val="pt-PT"/>
        </w:rPr>
      </w:pPr>
    </w:p>
    <w:sectPr w:rsidR="00120010" w:rsidRPr="00835017" w:rsidSect="004634E7">
      <w:headerReference w:type="default" r:id="rId21"/>
      <w:footerReference w:type="default" r:id="rId22"/>
      <w:pgSz w:w="11906" w:h="16838"/>
      <w:pgMar w:top="1135" w:right="1440" w:bottom="1135"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14A314" w14:textId="77777777" w:rsidR="00835017" w:rsidRDefault="00835017" w:rsidP="00835017">
      <w:pPr>
        <w:spacing w:after="0" w:line="240" w:lineRule="auto"/>
      </w:pPr>
      <w:r>
        <w:separator/>
      </w:r>
    </w:p>
  </w:endnote>
  <w:endnote w:type="continuationSeparator" w:id="0">
    <w:p w14:paraId="20138B52" w14:textId="77777777" w:rsidR="00835017" w:rsidRDefault="00835017" w:rsidP="00835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MT">
    <w:altName w:val="Arial"/>
    <w:panose1 w:val="00000000000000000000"/>
    <w:charset w:val="00"/>
    <w:family w:val="swiss"/>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Weber">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5C4337" w14:textId="77777777" w:rsidR="00835017" w:rsidRPr="0004573A" w:rsidRDefault="00835017" w:rsidP="00835017">
    <w:pPr>
      <w:pStyle w:val="Stopka"/>
      <w:pBdr>
        <w:top w:val="single" w:sz="4" w:space="1" w:color="auto"/>
      </w:pBdr>
      <w:jc w:val="both"/>
      <w:rPr>
        <w:rFonts w:ascii="Calibri Light" w:hAnsi="Calibri Light" w:cs="Calibri Light"/>
        <w:spacing w:val="-2"/>
        <w:sz w:val="2"/>
        <w:szCs w:val="2"/>
      </w:rPr>
    </w:pPr>
    <w:bookmarkStart w:id="17" w:name="_Hlk72502989"/>
    <w:bookmarkStart w:id="18" w:name="_Hlk72502990"/>
    <w:bookmarkStart w:id="19" w:name="_Hlk72503056"/>
    <w:bookmarkStart w:id="20" w:name="_Hlk72503057"/>
    <w:bookmarkStart w:id="21" w:name="_Hlk72503166"/>
    <w:bookmarkStart w:id="22" w:name="_Hlk72503167"/>
    <w:bookmarkStart w:id="23" w:name="_Hlk72503193"/>
    <w:bookmarkStart w:id="24" w:name="_Hlk72503194"/>
    <w:bookmarkStart w:id="25" w:name="_Hlk72503359"/>
    <w:bookmarkStart w:id="26" w:name="_Hlk72503360"/>
    <w:bookmarkStart w:id="27" w:name="_Hlk72503361"/>
    <w:bookmarkStart w:id="28" w:name="_Hlk72503362"/>
    <w:bookmarkStart w:id="29" w:name="_Hlk72503971"/>
    <w:bookmarkStart w:id="30" w:name="_Hlk72503972"/>
    <w:r w:rsidRPr="00E93D03">
      <w:rPr>
        <w:rFonts w:ascii="Calibri Light" w:hAnsi="Calibri Light" w:cs="Calibri Light"/>
        <w:spacing w:val="-2"/>
        <w:sz w:val="18"/>
        <w:szCs w:val="20"/>
        <w:lang w:val="en-US"/>
      </w:rPr>
      <w:t>This project has been funded with support from the European Commission. This publication reflects the views only of the author, and the Commission cannot be held responsible for any use which may be made of the information contained therein.</w:t>
    </w:r>
    <w:r w:rsidRPr="00E93D03">
      <w:rPr>
        <w:rFonts w:ascii="Calibri Light" w:hAnsi="Calibri Light" w:cs="Calibri Light"/>
        <w:noProof/>
        <w:spacing w:val="-2"/>
        <w:sz w:val="18"/>
        <w:szCs w:val="20"/>
        <w:lang w:eastAsia="pl-PL"/>
      </w:rPr>
      <w:drawing>
        <wp:anchor distT="0" distB="0" distL="114300" distR="114300" simplePos="0" relativeHeight="251664384" behindDoc="0" locked="0" layoutInCell="1" allowOverlap="1" wp14:anchorId="3F8B5126" wp14:editId="5EB4F32C">
          <wp:simplePos x="0" y="0"/>
          <wp:positionH relativeFrom="column">
            <wp:posOffset>2077720</wp:posOffset>
          </wp:positionH>
          <wp:positionV relativeFrom="paragraph">
            <wp:posOffset>9784715</wp:posOffset>
          </wp:positionV>
          <wp:extent cx="596900" cy="388620"/>
          <wp:effectExtent l="0" t="0" r="0" b="0"/>
          <wp:wrapNone/>
          <wp:docPr id="11" name="Obraz 11"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3360" behindDoc="0" locked="0" layoutInCell="1" allowOverlap="1" wp14:anchorId="5EE1CD0D" wp14:editId="17846569">
          <wp:simplePos x="0" y="0"/>
          <wp:positionH relativeFrom="column">
            <wp:posOffset>2077720</wp:posOffset>
          </wp:positionH>
          <wp:positionV relativeFrom="paragraph">
            <wp:posOffset>9784715</wp:posOffset>
          </wp:positionV>
          <wp:extent cx="596900" cy="388620"/>
          <wp:effectExtent l="0" t="0" r="0" b="0"/>
          <wp:wrapNone/>
          <wp:docPr id="13" name="Obraz 13"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2336" behindDoc="0" locked="0" layoutInCell="1" allowOverlap="1" wp14:anchorId="4D332005" wp14:editId="3D604678">
          <wp:simplePos x="0" y="0"/>
          <wp:positionH relativeFrom="column">
            <wp:posOffset>2077720</wp:posOffset>
          </wp:positionH>
          <wp:positionV relativeFrom="paragraph">
            <wp:posOffset>9784715</wp:posOffset>
          </wp:positionV>
          <wp:extent cx="596900" cy="388620"/>
          <wp:effectExtent l="0" t="0" r="0" b="0"/>
          <wp:wrapNone/>
          <wp:docPr id="19" name="Obraz 19"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pacing w:val="-2"/>
        <w:sz w:val="18"/>
        <w:szCs w:val="20"/>
        <w:lang w:val="en-US"/>
      </w:rPr>
      <w:br/>
    </w:r>
    <w:bookmarkEnd w:id="17"/>
    <w:bookmarkEnd w:id="18"/>
    <w:bookmarkEnd w:id="19"/>
    <w:bookmarkEnd w:id="20"/>
    <w:bookmarkEnd w:id="21"/>
    <w:bookmarkEnd w:id="22"/>
    <w:bookmarkEnd w:id="23"/>
    <w:bookmarkEnd w:id="24"/>
    <w:bookmarkEnd w:id="25"/>
    <w:bookmarkEnd w:id="26"/>
    <w:bookmarkEnd w:id="27"/>
    <w:bookmarkEnd w:id="28"/>
    <w:bookmarkEnd w:id="29"/>
    <w:bookmarkEnd w:id="3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3594CF" w14:textId="77777777" w:rsidR="00835017" w:rsidRDefault="00835017" w:rsidP="00835017">
      <w:pPr>
        <w:spacing w:after="0" w:line="240" w:lineRule="auto"/>
      </w:pPr>
      <w:r>
        <w:separator/>
      </w:r>
    </w:p>
  </w:footnote>
  <w:footnote w:type="continuationSeparator" w:id="0">
    <w:p w14:paraId="6961875E" w14:textId="77777777" w:rsidR="00835017" w:rsidRDefault="00835017" w:rsidP="0083501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4FC1A0" w14:textId="77777777" w:rsidR="00835017" w:rsidRPr="00C435F0" w:rsidRDefault="00835017" w:rsidP="00835017">
    <w:pPr>
      <w:pStyle w:val="Nagwek"/>
      <w:tabs>
        <w:tab w:val="clear" w:pos="4536"/>
        <w:tab w:val="clear" w:pos="9072"/>
      </w:tabs>
      <w:rPr>
        <w:rFonts w:cstheme="minorHAnsi"/>
      </w:rPr>
    </w:pPr>
    <w:bookmarkStart w:id="2" w:name="_Hlk72503207"/>
    <w:bookmarkStart w:id="3" w:name="_Hlk72502950"/>
    <w:bookmarkStart w:id="4" w:name="_Hlk72502951"/>
    <w:bookmarkStart w:id="5" w:name="_Hlk72503214"/>
    <w:bookmarkStart w:id="6" w:name="_Hlk72503215"/>
    <w:bookmarkStart w:id="7" w:name="_Hlk72503284"/>
    <w:bookmarkStart w:id="8" w:name="_Hlk72503285"/>
    <w:bookmarkStart w:id="9" w:name="_Hlk72503305"/>
    <w:bookmarkStart w:id="10" w:name="_Hlk72503306"/>
    <w:bookmarkStart w:id="11" w:name="_Hlk72503309"/>
    <w:bookmarkStart w:id="12" w:name="_Hlk72503310"/>
    <w:bookmarkStart w:id="13" w:name="_Hlk72503373"/>
    <w:bookmarkStart w:id="14" w:name="_Hlk72503374"/>
    <w:bookmarkStart w:id="15" w:name="_Hlk72503932"/>
    <w:bookmarkStart w:id="16" w:name="_Hlk72503933"/>
    <w:r>
      <w:rPr>
        <w:noProof/>
        <w:lang w:eastAsia="pl-PL"/>
      </w:rPr>
      <w:drawing>
        <wp:anchor distT="0" distB="0" distL="114300" distR="114300" simplePos="0" relativeHeight="251660288" behindDoc="0" locked="1" layoutInCell="1" allowOverlap="1" wp14:anchorId="7E57BE9E" wp14:editId="0738B374">
          <wp:simplePos x="0" y="0"/>
          <wp:positionH relativeFrom="margin">
            <wp:posOffset>5151120</wp:posOffset>
          </wp:positionH>
          <wp:positionV relativeFrom="margin">
            <wp:posOffset>-756285</wp:posOffset>
          </wp:positionV>
          <wp:extent cx="608400" cy="399600"/>
          <wp:effectExtent l="0" t="0" r="1270" b="635"/>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8400" cy="3996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1659264" behindDoc="0" locked="0" layoutInCell="1" allowOverlap="1" wp14:anchorId="25492CF4" wp14:editId="034E4EE2">
              <wp:simplePos x="0" y="0"/>
              <wp:positionH relativeFrom="column">
                <wp:posOffset>2727889</wp:posOffset>
              </wp:positionH>
              <wp:positionV relativeFrom="paragraph">
                <wp:posOffset>218165</wp:posOffset>
              </wp:positionV>
              <wp:extent cx="2547607" cy="224933"/>
              <wp:effectExtent l="0" t="0" r="0" b="3810"/>
              <wp:wrapNone/>
              <wp:docPr id="4" name="Pole tekstowe 4"/>
              <wp:cNvGraphicFramePr/>
              <a:graphic xmlns:a="http://schemas.openxmlformats.org/drawingml/2006/main">
                <a:graphicData uri="http://schemas.microsoft.com/office/word/2010/wordprocessingShape">
                  <wps:wsp>
                    <wps:cNvSpPr txBox="1"/>
                    <wps:spPr>
                      <a:xfrm>
                        <a:off x="0" y="0"/>
                        <a:ext cx="2547607" cy="224933"/>
                      </a:xfrm>
                      <a:prstGeom prst="rect">
                        <a:avLst/>
                      </a:prstGeom>
                      <a:noFill/>
                      <a:ln w="6350">
                        <a:noFill/>
                      </a:ln>
                    </wps:spPr>
                    <wps:txbx>
                      <w:txbxContent>
                        <w:p w14:paraId="1B052867" w14:textId="77777777" w:rsidR="00835017" w:rsidRDefault="00835017" w:rsidP="00835017">
                          <w:proofErr w:type="spellStart"/>
                          <w:r w:rsidRPr="00C435F0">
                            <w:rPr>
                              <w:rFonts w:cstheme="minorHAnsi"/>
                              <w:sz w:val="18"/>
                              <w:szCs w:val="18"/>
                            </w:rPr>
                            <w:t>Projekt</w:t>
                          </w:r>
                          <w:proofErr w:type="spellEnd"/>
                          <w:r w:rsidRPr="00C435F0">
                            <w:rPr>
                              <w:rFonts w:cstheme="minorHAnsi"/>
                              <w:sz w:val="18"/>
                              <w:szCs w:val="18"/>
                            </w:rPr>
                            <w:t xml:space="preserve"> </w:t>
                          </w:r>
                          <w:proofErr w:type="spellStart"/>
                          <w:r w:rsidRPr="00C435F0">
                            <w:rPr>
                              <w:rFonts w:cstheme="minorHAnsi"/>
                              <w:sz w:val="18"/>
                              <w:szCs w:val="18"/>
                            </w:rPr>
                            <w:t>współfinansowany</w:t>
                          </w:r>
                          <w:proofErr w:type="spellEnd"/>
                          <w:r w:rsidRPr="00C435F0">
                            <w:rPr>
                              <w:rFonts w:cstheme="minorHAnsi"/>
                              <w:sz w:val="18"/>
                              <w:szCs w:val="18"/>
                            </w:rPr>
                            <w:t xml:space="preserve"> z </w:t>
                          </w:r>
                          <w:proofErr w:type="spellStart"/>
                          <w:r w:rsidRPr="00C435F0">
                            <w:rPr>
                              <w:rFonts w:cstheme="minorHAnsi"/>
                              <w:sz w:val="18"/>
                              <w:szCs w:val="18"/>
                            </w:rPr>
                            <w:t>programu</w:t>
                          </w:r>
                          <w:proofErr w:type="spellEnd"/>
                          <w:r w:rsidRPr="00C435F0">
                            <w:rPr>
                              <w:rFonts w:cstheme="minorHAnsi"/>
                              <w:sz w:val="18"/>
                              <w:szCs w:val="18"/>
                            </w:rPr>
                            <w:t xml:space="preserve">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492CF4" id="_x0000_t202" coordsize="21600,21600" o:spt="202" path="m,l,21600r21600,l21600,xe">
              <v:stroke joinstyle="miter"/>
              <v:path gradientshapeok="t" o:connecttype="rect"/>
            </v:shapetype>
            <v:shape id="Pole tekstowe 4" o:spid="_x0000_s1026" type="#_x0000_t202" style="position:absolute;margin-left:214.8pt;margin-top:17.2pt;width:200.6pt;height:1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" filled="f" stroked="f" strokeweight=".5pt">
              <v:textbox>
                <w:txbxContent>
                  <w:p w14:paraId="1B052867" w14:textId="77777777" w:rsidR="00835017" w:rsidRDefault="00835017" w:rsidP="00835017">
                    <w:proofErr w:type="spellStart"/>
                    <w:r w:rsidRPr="00C435F0">
                      <w:rPr>
                        <w:rFonts w:cstheme="minorHAnsi"/>
                        <w:sz w:val="18"/>
                        <w:szCs w:val="18"/>
                      </w:rPr>
                      <w:t>Projekt</w:t>
                    </w:r>
                    <w:proofErr w:type="spellEnd"/>
                    <w:r w:rsidRPr="00C435F0">
                      <w:rPr>
                        <w:rFonts w:cstheme="minorHAnsi"/>
                        <w:sz w:val="18"/>
                        <w:szCs w:val="18"/>
                      </w:rPr>
                      <w:t xml:space="preserve"> </w:t>
                    </w:r>
                    <w:proofErr w:type="spellStart"/>
                    <w:r w:rsidRPr="00C435F0">
                      <w:rPr>
                        <w:rFonts w:cstheme="minorHAnsi"/>
                        <w:sz w:val="18"/>
                        <w:szCs w:val="18"/>
                      </w:rPr>
                      <w:t>współfinansowany</w:t>
                    </w:r>
                    <w:proofErr w:type="spellEnd"/>
                    <w:r w:rsidRPr="00C435F0">
                      <w:rPr>
                        <w:rFonts w:cstheme="minorHAnsi"/>
                        <w:sz w:val="18"/>
                        <w:szCs w:val="18"/>
                      </w:rPr>
                      <w:t xml:space="preserve"> z </w:t>
                    </w:r>
                    <w:proofErr w:type="spellStart"/>
                    <w:r w:rsidRPr="00C435F0">
                      <w:rPr>
                        <w:rFonts w:cstheme="minorHAnsi"/>
                        <w:sz w:val="18"/>
                        <w:szCs w:val="18"/>
                      </w:rPr>
                      <w:t>programu</w:t>
                    </w:r>
                    <w:proofErr w:type="spellEnd"/>
                    <w:r w:rsidRPr="00C435F0">
                      <w:rPr>
                        <w:rFonts w:cstheme="minorHAnsi"/>
                        <w:sz w:val="18"/>
                        <w:szCs w:val="18"/>
                      </w:rPr>
                      <w:t xml:space="preserve"> Erasmus +</w:t>
                    </w:r>
                  </w:p>
                </w:txbxContent>
              </v:textbox>
            </v:shape>
          </w:pict>
        </mc:Fallback>
      </mc:AlternateContent>
    </w:r>
    <w:r>
      <w:rPr>
        <w:noProof/>
        <w:lang w:eastAsia="pl-PL"/>
      </w:rPr>
      <w:drawing>
        <wp:inline distT="0" distB="0" distL="0" distR="0" wp14:anchorId="6E34D717" wp14:editId="7C2C86E3">
          <wp:extent cx="2526665" cy="443230"/>
          <wp:effectExtent l="0" t="0" r="698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a:graphicData>
          </a:graphic>
        </wp:inline>
      </w:drawing>
    </w:r>
    <w:r w:rsidRPr="00C435F0">
      <w:rPr>
        <w:rFonts w:ascii="Georgia" w:hAnsi="Georgia"/>
        <w:sz w:val="18"/>
        <w:szCs w:val="18"/>
      </w:rPr>
      <w:t xml:space="preserve"> </w:t>
    </w:r>
    <w:r>
      <w:rPr>
        <w:rFonts w:ascii="Georgia" w:hAnsi="Georgia"/>
        <w:sz w:val="18"/>
        <w:szCs w:val="18"/>
      </w:rPr>
      <w:tab/>
    </w:r>
  </w:p>
  <w:bookmarkEnd w:id="2"/>
  <w:bookmarkEnd w:id="3"/>
  <w:bookmarkEnd w:id="4"/>
  <w:bookmarkEnd w:id="5"/>
  <w:bookmarkEnd w:id="6"/>
  <w:bookmarkEnd w:id="7"/>
  <w:bookmarkEnd w:id="8"/>
  <w:bookmarkEnd w:id="9"/>
  <w:bookmarkEnd w:id="10"/>
  <w:bookmarkEnd w:id="11"/>
  <w:bookmarkEnd w:id="12"/>
  <w:bookmarkEnd w:id="13"/>
  <w:bookmarkEnd w:id="14"/>
  <w:p w14:paraId="31C422F1" w14:textId="77777777" w:rsidR="00835017" w:rsidRDefault="00835017" w:rsidP="00835017">
    <w:pPr>
      <w:pStyle w:val="Nagwek"/>
    </w:pPr>
  </w:p>
  <w:bookmarkEnd w:id="15"/>
  <w:bookmarkEnd w:id="16"/>
  <w:p w14:paraId="4C7D4F4B" w14:textId="77777777" w:rsidR="00835017" w:rsidRPr="00406479" w:rsidRDefault="00835017" w:rsidP="00835017">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090525"/>
    <w:multiLevelType w:val="hybridMultilevel"/>
    <w:tmpl w:val="01DA637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B493199"/>
    <w:multiLevelType w:val="hybridMultilevel"/>
    <w:tmpl w:val="89FE4BB8"/>
    <w:lvl w:ilvl="0" w:tplc="08090001">
      <w:start w:val="1"/>
      <w:numFmt w:val="bullet"/>
      <w:lvlText w:val=""/>
      <w:lvlJc w:val="left"/>
      <w:pPr>
        <w:ind w:left="720" w:hanging="360"/>
      </w:pPr>
      <w:rPr>
        <w:rFonts w:ascii="Symbol" w:hAnsi="Symbol" w:hint="default"/>
      </w:rPr>
    </w:lvl>
    <w:lvl w:ilvl="1" w:tplc="2AD222B4">
      <w:numFmt w:val="bullet"/>
      <w:lvlText w:val="•"/>
      <w:lvlJc w:val="left"/>
      <w:pPr>
        <w:ind w:left="1440" w:hanging="360"/>
      </w:pPr>
      <w:rPr>
        <w:rFonts w:ascii="ArialMT" w:eastAsiaTheme="minorEastAsia" w:hAnsi="ArialMT" w:cs="ArialM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A655388"/>
    <w:multiLevelType w:val="hybridMultilevel"/>
    <w:tmpl w:val="B1CECBF6"/>
    <w:lvl w:ilvl="0" w:tplc="0809000D">
      <w:start w:val="1"/>
      <w:numFmt w:val="bullet"/>
      <w:lvlText w:val=""/>
      <w:lvlJc w:val="left"/>
      <w:pPr>
        <w:ind w:left="1287" w:hanging="360"/>
      </w:pPr>
      <w:rPr>
        <w:rFonts w:ascii="Wingdings" w:hAnsi="Wingdings" w:hint="default"/>
      </w:rPr>
    </w:lvl>
    <w:lvl w:ilvl="1" w:tplc="0809000D">
      <w:start w:val="1"/>
      <w:numFmt w:val="bullet"/>
      <w:lvlText w:val=""/>
      <w:lvlJc w:val="left"/>
      <w:pPr>
        <w:ind w:left="2007" w:hanging="360"/>
      </w:pPr>
      <w:rPr>
        <w:rFonts w:ascii="Wingdings" w:hAnsi="Wingdings"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7C504EC0"/>
    <w:multiLevelType w:val="hybridMultilevel"/>
    <w:tmpl w:val="AB36CBB6"/>
    <w:lvl w:ilvl="0" w:tplc="0809000D">
      <w:start w:val="1"/>
      <w:numFmt w:val="bullet"/>
      <w:lvlText w:val=""/>
      <w:lvlJc w:val="left"/>
      <w:pPr>
        <w:ind w:left="1287" w:hanging="360"/>
      </w:pPr>
      <w:rPr>
        <w:rFonts w:ascii="Wingdings" w:hAnsi="Wingdings"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5"/>
  <w:proofState w:spelling="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1751"/>
    <w:rsid w:val="00034DAE"/>
    <w:rsid w:val="00037A9E"/>
    <w:rsid w:val="00071985"/>
    <w:rsid w:val="000A04A0"/>
    <w:rsid w:val="000D2B57"/>
    <w:rsid w:val="000F2C70"/>
    <w:rsid w:val="00120010"/>
    <w:rsid w:val="001F4CF2"/>
    <w:rsid w:val="002043EF"/>
    <w:rsid w:val="0020743C"/>
    <w:rsid w:val="00233BB0"/>
    <w:rsid w:val="00237817"/>
    <w:rsid w:val="00332019"/>
    <w:rsid w:val="003B2362"/>
    <w:rsid w:val="003F0CC6"/>
    <w:rsid w:val="004634E7"/>
    <w:rsid w:val="004A61D5"/>
    <w:rsid w:val="004C3410"/>
    <w:rsid w:val="00510C8D"/>
    <w:rsid w:val="0053049E"/>
    <w:rsid w:val="00570B20"/>
    <w:rsid w:val="005A256E"/>
    <w:rsid w:val="00616D7D"/>
    <w:rsid w:val="0064134B"/>
    <w:rsid w:val="006E3254"/>
    <w:rsid w:val="0071591F"/>
    <w:rsid w:val="0073427B"/>
    <w:rsid w:val="00737059"/>
    <w:rsid w:val="0074502C"/>
    <w:rsid w:val="00750A76"/>
    <w:rsid w:val="00753BF1"/>
    <w:rsid w:val="00811A31"/>
    <w:rsid w:val="00835017"/>
    <w:rsid w:val="00843070"/>
    <w:rsid w:val="008C767A"/>
    <w:rsid w:val="008D510C"/>
    <w:rsid w:val="0093397B"/>
    <w:rsid w:val="00957628"/>
    <w:rsid w:val="009713E8"/>
    <w:rsid w:val="009D268C"/>
    <w:rsid w:val="009D5B19"/>
    <w:rsid w:val="00A16C4A"/>
    <w:rsid w:val="00A41751"/>
    <w:rsid w:val="00A84794"/>
    <w:rsid w:val="00A87A3A"/>
    <w:rsid w:val="00AB0D31"/>
    <w:rsid w:val="00AD6C76"/>
    <w:rsid w:val="00B23BD1"/>
    <w:rsid w:val="00B44D6A"/>
    <w:rsid w:val="00B9644A"/>
    <w:rsid w:val="00C00C04"/>
    <w:rsid w:val="00C26DD0"/>
    <w:rsid w:val="00C4747F"/>
    <w:rsid w:val="00CC568B"/>
    <w:rsid w:val="00CD254F"/>
    <w:rsid w:val="00CE7423"/>
    <w:rsid w:val="00D61D0B"/>
    <w:rsid w:val="00DA526F"/>
    <w:rsid w:val="00DD1426"/>
    <w:rsid w:val="00E11CB3"/>
    <w:rsid w:val="00E26760"/>
    <w:rsid w:val="00E33413"/>
    <w:rsid w:val="00E3437C"/>
    <w:rsid w:val="00E91EAC"/>
    <w:rsid w:val="00EF2A43"/>
    <w:rsid w:val="00F07769"/>
    <w:rsid w:val="00F93FFB"/>
    <w:rsid w:val="00FD175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73F090"/>
  <w15:chartTrackingRefBased/>
  <w15:docId w15:val="{8D1DA31E-676F-450A-87AD-ED94D8F6B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DD142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DD1426"/>
    <w:rPr>
      <w:rFonts w:ascii="Segoe UI" w:hAnsi="Segoe UI" w:cs="Segoe UI"/>
      <w:sz w:val="18"/>
      <w:szCs w:val="18"/>
    </w:rPr>
  </w:style>
  <w:style w:type="paragraph" w:customStyle="1" w:styleId="Default">
    <w:name w:val="Default"/>
    <w:rsid w:val="00DD1426"/>
    <w:pPr>
      <w:autoSpaceDE w:val="0"/>
      <w:autoSpaceDN w:val="0"/>
      <w:adjustRightInd w:val="0"/>
      <w:spacing w:after="0" w:line="240" w:lineRule="auto"/>
    </w:pPr>
    <w:rPr>
      <w:rFonts w:ascii="Weber" w:hAnsi="Weber" w:cs="Weber"/>
      <w:color w:val="000000"/>
      <w:sz w:val="24"/>
      <w:szCs w:val="24"/>
    </w:rPr>
  </w:style>
  <w:style w:type="paragraph" w:customStyle="1" w:styleId="Pa3">
    <w:name w:val="Pa3"/>
    <w:basedOn w:val="Default"/>
    <w:next w:val="Default"/>
    <w:uiPriority w:val="99"/>
    <w:rsid w:val="00DD1426"/>
    <w:pPr>
      <w:spacing w:line="241" w:lineRule="atLeast"/>
    </w:pPr>
    <w:rPr>
      <w:rFonts w:cstheme="minorBidi"/>
      <w:color w:val="auto"/>
    </w:rPr>
  </w:style>
  <w:style w:type="character" w:customStyle="1" w:styleId="A6">
    <w:name w:val="A6"/>
    <w:uiPriority w:val="99"/>
    <w:rsid w:val="00DD1426"/>
    <w:rPr>
      <w:rFonts w:cs="Weber"/>
      <w:color w:val="000000"/>
      <w:sz w:val="20"/>
      <w:szCs w:val="20"/>
    </w:rPr>
  </w:style>
  <w:style w:type="paragraph" w:styleId="HTML-wstpniesformatowany">
    <w:name w:val="HTML Preformatted"/>
    <w:basedOn w:val="Normalny"/>
    <w:link w:val="HTML-wstpniesformatowanyZnak"/>
    <w:uiPriority w:val="99"/>
    <w:semiHidden/>
    <w:unhideWhenUsed/>
    <w:rsid w:val="00DD14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DD1426"/>
    <w:rPr>
      <w:rFonts w:ascii="Courier New" w:eastAsia="Times New Roman" w:hAnsi="Courier New" w:cs="Courier New"/>
      <w:sz w:val="20"/>
      <w:szCs w:val="20"/>
    </w:rPr>
  </w:style>
  <w:style w:type="paragraph" w:styleId="Akapitzlist">
    <w:name w:val="List Paragraph"/>
    <w:basedOn w:val="Normalny"/>
    <w:uiPriority w:val="34"/>
    <w:qFormat/>
    <w:rsid w:val="00DD1426"/>
    <w:pPr>
      <w:ind w:left="720"/>
      <w:contextualSpacing/>
    </w:pPr>
  </w:style>
  <w:style w:type="paragraph" w:styleId="Nagwek">
    <w:name w:val="header"/>
    <w:basedOn w:val="Normalny"/>
    <w:link w:val="NagwekZnak"/>
    <w:uiPriority w:val="99"/>
    <w:unhideWhenUsed/>
    <w:rsid w:val="0083501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35017"/>
  </w:style>
  <w:style w:type="paragraph" w:styleId="Stopka">
    <w:name w:val="footer"/>
    <w:basedOn w:val="Normalny"/>
    <w:link w:val="StopkaZnak"/>
    <w:uiPriority w:val="99"/>
    <w:unhideWhenUsed/>
    <w:rsid w:val="0083501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350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31306">
      <w:bodyDiv w:val="1"/>
      <w:marLeft w:val="0"/>
      <w:marRight w:val="0"/>
      <w:marTop w:val="0"/>
      <w:marBottom w:val="0"/>
      <w:divBdr>
        <w:top w:val="none" w:sz="0" w:space="0" w:color="auto"/>
        <w:left w:val="none" w:sz="0" w:space="0" w:color="auto"/>
        <w:bottom w:val="none" w:sz="0" w:space="0" w:color="auto"/>
        <w:right w:val="none" w:sz="0" w:space="0" w:color="auto"/>
      </w:divBdr>
    </w:div>
    <w:div w:id="88351710">
      <w:bodyDiv w:val="1"/>
      <w:marLeft w:val="0"/>
      <w:marRight w:val="0"/>
      <w:marTop w:val="0"/>
      <w:marBottom w:val="0"/>
      <w:divBdr>
        <w:top w:val="none" w:sz="0" w:space="0" w:color="auto"/>
        <w:left w:val="none" w:sz="0" w:space="0" w:color="auto"/>
        <w:bottom w:val="none" w:sz="0" w:space="0" w:color="auto"/>
        <w:right w:val="none" w:sz="0" w:space="0" w:color="auto"/>
      </w:divBdr>
    </w:div>
    <w:div w:id="118884790">
      <w:bodyDiv w:val="1"/>
      <w:marLeft w:val="0"/>
      <w:marRight w:val="0"/>
      <w:marTop w:val="0"/>
      <w:marBottom w:val="0"/>
      <w:divBdr>
        <w:top w:val="none" w:sz="0" w:space="0" w:color="auto"/>
        <w:left w:val="none" w:sz="0" w:space="0" w:color="auto"/>
        <w:bottom w:val="none" w:sz="0" w:space="0" w:color="auto"/>
        <w:right w:val="none" w:sz="0" w:space="0" w:color="auto"/>
      </w:divBdr>
    </w:div>
    <w:div w:id="194778430">
      <w:bodyDiv w:val="1"/>
      <w:marLeft w:val="0"/>
      <w:marRight w:val="0"/>
      <w:marTop w:val="0"/>
      <w:marBottom w:val="0"/>
      <w:divBdr>
        <w:top w:val="none" w:sz="0" w:space="0" w:color="auto"/>
        <w:left w:val="none" w:sz="0" w:space="0" w:color="auto"/>
        <w:bottom w:val="none" w:sz="0" w:space="0" w:color="auto"/>
        <w:right w:val="none" w:sz="0" w:space="0" w:color="auto"/>
      </w:divBdr>
    </w:div>
    <w:div w:id="225915474">
      <w:bodyDiv w:val="1"/>
      <w:marLeft w:val="0"/>
      <w:marRight w:val="0"/>
      <w:marTop w:val="0"/>
      <w:marBottom w:val="0"/>
      <w:divBdr>
        <w:top w:val="none" w:sz="0" w:space="0" w:color="auto"/>
        <w:left w:val="none" w:sz="0" w:space="0" w:color="auto"/>
        <w:bottom w:val="none" w:sz="0" w:space="0" w:color="auto"/>
        <w:right w:val="none" w:sz="0" w:space="0" w:color="auto"/>
      </w:divBdr>
    </w:div>
    <w:div w:id="256643124">
      <w:bodyDiv w:val="1"/>
      <w:marLeft w:val="0"/>
      <w:marRight w:val="0"/>
      <w:marTop w:val="0"/>
      <w:marBottom w:val="0"/>
      <w:divBdr>
        <w:top w:val="none" w:sz="0" w:space="0" w:color="auto"/>
        <w:left w:val="none" w:sz="0" w:space="0" w:color="auto"/>
        <w:bottom w:val="none" w:sz="0" w:space="0" w:color="auto"/>
        <w:right w:val="none" w:sz="0" w:space="0" w:color="auto"/>
      </w:divBdr>
    </w:div>
    <w:div w:id="434594650">
      <w:bodyDiv w:val="1"/>
      <w:marLeft w:val="0"/>
      <w:marRight w:val="0"/>
      <w:marTop w:val="0"/>
      <w:marBottom w:val="0"/>
      <w:divBdr>
        <w:top w:val="none" w:sz="0" w:space="0" w:color="auto"/>
        <w:left w:val="none" w:sz="0" w:space="0" w:color="auto"/>
        <w:bottom w:val="none" w:sz="0" w:space="0" w:color="auto"/>
        <w:right w:val="none" w:sz="0" w:space="0" w:color="auto"/>
      </w:divBdr>
    </w:div>
    <w:div w:id="725026254">
      <w:bodyDiv w:val="1"/>
      <w:marLeft w:val="0"/>
      <w:marRight w:val="0"/>
      <w:marTop w:val="0"/>
      <w:marBottom w:val="0"/>
      <w:divBdr>
        <w:top w:val="none" w:sz="0" w:space="0" w:color="auto"/>
        <w:left w:val="none" w:sz="0" w:space="0" w:color="auto"/>
        <w:bottom w:val="none" w:sz="0" w:space="0" w:color="auto"/>
        <w:right w:val="none" w:sz="0" w:space="0" w:color="auto"/>
      </w:divBdr>
    </w:div>
    <w:div w:id="765731940">
      <w:bodyDiv w:val="1"/>
      <w:marLeft w:val="0"/>
      <w:marRight w:val="0"/>
      <w:marTop w:val="0"/>
      <w:marBottom w:val="0"/>
      <w:divBdr>
        <w:top w:val="none" w:sz="0" w:space="0" w:color="auto"/>
        <w:left w:val="none" w:sz="0" w:space="0" w:color="auto"/>
        <w:bottom w:val="none" w:sz="0" w:space="0" w:color="auto"/>
        <w:right w:val="none" w:sz="0" w:space="0" w:color="auto"/>
      </w:divBdr>
    </w:div>
    <w:div w:id="778987126">
      <w:bodyDiv w:val="1"/>
      <w:marLeft w:val="0"/>
      <w:marRight w:val="0"/>
      <w:marTop w:val="0"/>
      <w:marBottom w:val="0"/>
      <w:divBdr>
        <w:top w:val="none" w:sz="0" w:space="0" w:color="auto"/>
        <w:left w:val="none" w:sz="0" w:space="0" w:color="auto"/>
        <w:bottom w:val="none" w:sz="0" w:space="0" w:color="auto"/>
        <w:right w:val="none" w:sz="0" w:space="0" w:color="auto"/>
      </w:divBdr>
    </w:div>
    <w:div w:id="951548930">
      <w:bodyDiv w:val="1"/>
      <w:marLeft w:val="0"/>
      <w:marRight w:val="0"/>
      <w:marTop w:val="0"/>
      <w:marBottom w:val="0"/>
      <w:divBdr>
        <w:top w:val="none" w:sz="0" w:space="0" w:color="auto"/>
        <w:left w:val="none" w:sz="0" w:space="0" w:color="auto"/>
        <w:bottom w:val="none" w:sz="0" w:space="0" w:color="auto"/>
        <w:right w:val="none" w:sz="0" w:space="0" w:color="auto"/>
      </w:divBdr>
    </w:div>
    <w:div w:id="962425583">
      <w:bodyDiv w:val="1"/>
      <w:marLeft w:val="0"/>
      <w:marRight w:val="0"/>
      <w:marTop w:val="0"/>
      <w:marBottom w:val="0"/>
      <w:divBdr>
        <w:top w:val="none" w:sz="0" w:space="0" w:color="auto"/>
        <w:left w:val="none" w:sz="0" w:space="0" w:color="auto"/>
        <w:bottom w:val="none" w:sz="0" w:space="0" w:color="auto"/>
        <w:right w:val="none" w:sz="0" w:space="0" w:color="auto"/>
      </w:divBdr>
    </w:div>
    <w:div w:id="992560027">
      <w:bodyDiv w:val="1"/>
      <w:marLeft w:val="0"/>
      <w:marRight w:val="0"/>
      <w:marTop w:val="0"/>
      <w:marBottom w:val="0"/>
      <w:divBdr>
        <w:top w:val="none" w:sz="0" w:space="0" w:color="auto"/>
        <w:left w:val="none" w:sz="0" w:space="0" w:color="auto"/>
        <w:bottom w:val="none" w:sz="0" w:space="0" w:color="auto"/>
        <w:right w:val="none" w:sz="0" w:space="0" w:color="auto"/>
      </w:divBdr>
    </w:div>
    <w:div w:id="996766408">
      <w:bodyDiv w:val="1"/>
      <w:marLeft w:val="0"/>
      <w:marRight w:val="0"/>
      <w:marTop w:val="0"/>
      <w:marBottom w:val="0"/>
      <w:divBdr>
        <w:top w:val="none" w:sz="0" w:space="0" w:color="auto"/>
        <w:left w:val="none" w:sz="0" w:space="0" w:color="auto"/>
        <w:bottom w:val="none" w:sz="0" w:space="0" w:color="auto"/>
        <w:right w:val="none" w:sz="0" w:space="0" w:color="auto"/>
      </w:divBdr>
    </w:div>
    <w:div w:id="1065840194">
      <w:bodyDiv w:val="1"/>
      <w:marLeft w:val="0"/>
      <w:marRight w:val="0"/>
      <w:marTop w:val="0"/>
      <w:marBottom w:val="0"/>
      <w:divBdr>
        <w:top w:val="none" w:sz="0" w:space="0" w:color="auto"/>
        <w:left w:val="none" w:sz="0" w:space="0" w:color="auto"/>
        <w:bottom w:val="none" w:sz="0" w:space="0" w:color="auto"/>
        <w:right w:val="none" w:sz="0" w:space="0" w:color="auto"/>
      </w:divBdr>
    </w:div>
    <w:div w:id="1093697143">
      <w:bodyDiv w:val="1"/>
      <w:marLeft w:val="0"/>
      <w:marRight w:val="0"/>
      <w:marTop w:val="0"/>
      <w:marBottom w:val="0"/>
      <w:divBdr>
        <w:top w:val="none" w:sz="0" w:space="0" w:color="auto"/>
        <w:left w:val="none" w:sz="0" w:space="0" w:color="auto"/>
        <w:bottom w:val="none" w:sz="0" w:space="0" w:color="auto"/>
        <w:right w:val="none" w:sz="0" w:space="0" w:color="auto"/>
      </w:divBdr>
    </w:div>
    <w:div w:id="1225022495">
      <w:bodyDiv w:val="1"/>
      <w:marLeft w:val="0"/>
      <w:marRight w:val="0"/>
      <w:marTop w:val="0"/>
      <w:marBottom w:val="0"/>
      <w:divBdr>
        <w:top w:val="none" w:sz="0" w:space="0" w:color="auto"/>
        <w:left w:val="none" w:sz="0" w:space="0" w:color="auto"/>
        <w:bottom w:val="none" w:sz="0" w:space="0" w:color="auto"/>
        <w:right w:val="none" w:sz="0" w:space="0" w:color="auto"/>
      </w:divBdr>
    </w:div>
    <w:div w:id="1250577573">
      <w:bodyDiv w:val="1"/>
      <w:marLeft w:val="0"/>
      <w:marRight w:val="0"/>
      <w:marTop w:val="0"/>
      <w:marBottom w:val="0"/>
      <w:divBdr>
        <w:top w:val="none" w:sz="0" w:space="0" w:color="auto"/>
        <w:left w:val="none" w:sz="0" w:space="0" w:color="auto"/>
        <w:bottom w:val="none" w:sz="0" w:space="0" w:color="auto"/>
        <w:right w:val="none" w:sz="0" w:space="0" w:color="auto"/>
      </w:divBdr>
    </w:div>
    <w:div w:id="1254819313">
      <w:bodyDiv w:val="1"/>
      <w:marLeft w:val="0"/>
      <w:marRight w:val="0"/>
      <w:marTop w:val="0"/>
      <w:marBottom w:val="0"/>
      <w:divBdr>
        <w:top w:val="none" w:sz="0" w:space="0" w:color="auto"/>
        <w:left w:val="none" w:sz="0" w:space="0" w:color="auto"/>
        <w:bottom w:val="none" w:sz="0" w:space="0" w:color="auto"/>
        <w:right w:val="none" w:sz="0" w:space="0" w:color="auto"/>
      </w:divBdr>
      <w:divsChild>
        <w:div w:id="1022049189">
          <w:marLeft w:val="0"/>
          <w:marRight w:val="0"/>
          <w:marTop w:val="0"/>
          <w:marBottom w:val="0"/>
          <w:divBdr>
            <w:top w:val="none" w:sz="0" w:space="0" w:color="auto"/>
            <w:left w:val="none" w:sz="0" w:space="0" w:color="auto"/>
            <w:bottom w:val="none" w:sz="0" w:space="0" w:color="auto"/>
            <w:right w:val="none" w:sz="0" w:space="0" w:color="auto"/>
          </w:divBdr>
          <w:divsChild>
            <w:div w:id="1907035195">
              <w:marLeft w:val="2250"/>
              <w:marRight w:val="3960"/>
              <w:marTop w:val="0"/>
              <w:marBottom w:val="0"/>
              <w:divBdr>
                <w:top w:val="none" w:sz="0" w:space="0" w:color="auto"/>
                <w:left w:val="none" w:sz="0" w:space="0" w:color="auto"/>
                <w:bottom w:val="none" w:sz="0" w:space="0" w:color="auto"/>
                <w:right w:val="none" w:sz="0" w:space="0" w:color="auto"/>
              </w:divBdr>
              <w:divsChild>
                <w:div w:id="582422572">
                  <w:marLeft w:val="0"/>
                  <w:marRight w:val="0"/>
                  <w:marTop w:val="0"/>
                  <w:marBottom w:val="0"/>
                  <w:divBdr>
                    <w:top w:val="none" w:sz="0" w:space="0" w:color="auto"/>
                    <w:left w:val="none" w:sz="0" w:space="0" w:color="auto"/>
                    <w:bottom w:val="none" w:sz="0" w:space="0" w:color="auto"/>
                    <w:right w:val="none" w:sz="0" w:space="0" w:color="auto"/>
                  </w:divBdr>
                  <w:divsChild>
                    <w:div w:id="67269120">
                      <w:marLeft w:val="0"/>
                      <w:marRight w:val="0"/>
                      <w:marTop w:val="0"/>
                      <w:marBottom w:val="0"/>
                      <w:divBdr>
                        <w:top w:val="none" w:sz="0" w:space="0" w:color="auto"/>
                        <w:left w:val="none" w:sz="0" w:space="0" w:color="auto"/>
                        <w:bottom w:val="none" w:sz="0" w:space="0" w:color="auto"/>
                        <w:right w:val="none" w:sz="0" w:space="0" w:color="auto"/>
                      </w:divBdr>
                      <w:divsChild>
                        <w:div w:id="2092116111">
                          <w:marLeft w:val="0"/>
                          <w:marRight w:val="0"/>
                          <w:marTop w:val="0"/>
                          <w:marBottom w:val="0"/>
                          <w:divBdr>
                            <w:top w:val="none" w:sz="0" w:space="0" w:color="auto"/>
                            <w:left w:val="none" w:sz="0" w:space="0" w:color="auto"/>
                            <w:bottom w:val="none" w:sz="0" w:space="0" w:color="auto"/>
                            <w:right w:val="none" w:sz="0" w:space="0" w:color="auto"/>
                          </w:divBdr>
                          <w:divsChild>
                            <w:div w:id="25521133">
                              <w:marLeft w:val="0"/>
                              <w:marRight w:val="0"/>
                              <w:marTop w:val="90"/>
                              <w:marBottom w:val="0"/>
                              <w:divBdr>
                                <w:top w:val="none" w:sz="0" w:space="0" w:color="auto"/>
                                <w:left w:val="none" w:sz="0" w:space="0" w:color="auto"/>
                                <w:bottom w:val="none" w:sz="0" w:space="0" w:color="auto"/>
                                <w:right w:val="none" w:sz="0" w:space="0" w:color="auto"/>
                              </w:divBdr>
                              <w:divsChild>
                                <w:div w:id="1874030005">
                                  <w:marLeft w:val="0"/>
                                  <w:marRight w:val="0"/>
                                  <w:marTop w:val="0"/>
                                  <w:marBottom w:val="0"/>
                                  <w:divBdr>
                                    <w:top w:val="none" w:sz="0" w:space="0" w:color="auto"/>
                                    <w:left w:val="none" w:sz="0" w:space="0" w:color="auto"/>
                                    <w:bottom w:val="none" w:sz="0" w:space="0" w:color="auto"/>
                                    <w:right w:val="none" w:sz="0" w:space="0" w:color="auto"/>
                                  </w:divBdr>
                                  <w:divsChild>
                                    <w:div w:id="1940259843">
                                      <w:marLeft w:val="0"/>
                                      <w:marRight w:val="0"/>
                                      <w:marTop w:val="0"/>
                                      <w:marBottom w:val="405"/>
                                      <w:divBdr>
                                        <w:top w:val="none" w:sz="0" w:space="0" w:color="auto"/>
                                        <w:left w:val="none" w:sz="0" w:space="0" w:color="auto"/>
                                        <w:bottom w:val="none" w:sz="0" w:space="0" w:color="auto"/>
                                        <w:right w:val="none" w:sz="0" w:space="0" w:color="auto"/>
                                      </w:divBdr>
                                      <w:divsChild>
                                        <w:div w:id="151877890">
                                          <w:marLeft w:val="0"/>
                                          <w:marRight w:val="0"/>
                                          <w:marTop w:val="0"/>
                                          <w:marBottom w:val="0"/>
                                          <w:divBdr>
                                            <w:top w:val="none" w:sz="0" w:space="0" w:color="auto"/>
                                            <w:left w:val="none" w:sz="0" w:space="0" w:color="auto"/>
                                            <w:bottom w:val="none" w:sz="0" w:space="0" w:color="auto"/>
                                            <w:right w:val="none" w:sz="0" w:space="0" w:color="auto"/>
                                          </w:divBdr>
                                          <w:divsChild>
                                            <w:div w:id="545290246">
                                              <w:marLeft w:val="-240"/>
                                              <w:marRight w:val="-240"/>
                                              <w:marTop w:val="0"/>
                                              <w:marBottom w:val="0"/>
                                              <w:divBdr>
                                                <w:top w:val="single" w:sz="6" w:space="0" w:color="DFE1E5"/>
                                                <w:left w:val="single" w:sz="6" w:space="0" w:color="DFE1E5"/>
                                                <w:bottom w:val="single" w:sz="6" w:space="0" w:color="DFE1E5"/>
                                                <w:right w:val="single" w:sz="6" w:space="0" w:color="DFE1E5"/>
                                              </w:divBdr>
                                              <w:divsChild>
                                                <w:div w:id="393823484">
                                                  <w:marLeft w:val="0"/>
                                                  <w:marRight w:val="0"/>
                                                  <w:marTop w:val="0"/>
                                                  <w:marBottom w:val="0"/>
                                                  <w:divBdr>
                                                    <w:top w:val="none" w:sz="0" w:space="0" w:color="auto"/>
                                                    <w:left w:val="none" w:sz="0" w:space="0" w:color="auto"/>
                                                    <w:bottom w:val="none" w:sz="0" w:space="0" w:color="auto"/>
                                                    <w:right w:val="none" w:sz="0" w:space="0" w:color="auto"/>
                                                  </w:divBdr>
                                                  <w:divsChild>
                                                    <w:div w:id="319770690">
                                                      <w:marLeft w:val="0"/>
                                                      <w:marRight w:val="0"/>
                                                      <w:marTop w:val="0"/>
                                                      <w:marBottom w:val="0"/>
                                                      <w:divBdr>
                                                        <w:top w:val="none" w:sz="0" w:space="0" w:color="auto"/>
                                                        <w:left w:val="none" w:sz="0" w:space="0" w:color="auto"/>
                                                        <w:bottom w:val="none" w:sz="0" w:space="0" w:color="auto"/>
                                                        <w:right w:val="none" w:sz="0" w:space="0" w:color="auto"/>
                                                      </w:divBdr>
                                                      <w:divsChild>
                                                        <w:div w:id="1315254563">
                                                          <w:marLeft w:val="0"/>
                                                          <w:marRight w:val="0"/>
                                                          <w:marTop w:val="0"/>
                                                          <w:marBottom w:val="0"/>
                                                          <w:divBdr>
                                                            <w:top w:val="none" w:sz="0" w:space="0" w:color="auto"/>
                                                            <w:left w:val="none" w:sz="0" w:space="0" w:color="auto"/>
                                                            <w:bottom w:val="none" w:sz="0" w:space="0" w:color="auto"/>
                                                            <w:right w:val="none" w:sz="0" w:space="0" w:color="auto"/>
                                                          </w:divBdr>
                                                          <w:divsChild>
                                                            <w:div w:id="1250580702">
                                                              <w:marLeft w:val="0"/>
                                                              <w:marRight w:val="0"/>
                                                              <w:marTop w:val="0"/>
                                                              <w:marBottom w:val="0"/>
                                                              <w:divBdr>
                                                                <w:top w:val="none" w:sz="0" w:space="0" w:color="auto"/>
                                                                <w:left w:val="none" w:sz="0" w:space="0" w:color="auto"/>
                                                                <w:bottom w:val="none" w:sz="0" w:space="0" w:color="auto"/>
                                                                <w:right w:val="none" w:sz="0" w:space="0" w:color="auto"/>
                                                              </w:divBdr>
                                                              <w:divsChild>
                                                                <w:div w:id="1374765770">
                                                                  <w:marLeft w:val="-240"/>
                                                                  <w:marRight w:val="-240"/>
                                                                  <w:marTop w:val="0"/>
                                                                  <w:marBottom w:val="0"/>
                                                                  <w:divBdr>
                                                                    <w:top w:val="none" w:sz="0" w:space="0" w:color="auto"/>
                                                                    <w:left w:val="none" w:sz="0" w:space="0" w:color="auto"/>
                                                                    <w:bottom w:val="none" w:sz="0" w:space="0" w:color="auto"/>
                                                                    <w:right w:val="none" w:sz="0" w:space="0" w:color="auto"/>
                                                                  </w:divBdr>
                                                                  <w:divsChild>
                                                                    <w:div w:id="436757183">
                                                                      <w:marLeft w:val="0"/>
                                                                      <w:marRight w:val="0"/>
                                                                      <w:marTop w:val="0"/>
                                                                      <w:marBottom w:val="0"/>
                                                                      <w:divBdr>
                                                                        <w:top w:val="none" w:sz="0" w:space="0" w:color="auto"/>
                                                                        <w:left w:val="none" w:sz="0" w:space="0" w:color="auto"/>
                                                                        <w:bottom w:val="none" w:sz="0" w:space="0" w:color="auto"/>
                                                                        <w:right w:val="none" w:sz="0" w:space="0" w:color="auto"/>
                                                                      </w:divBdr>
                                                                      <w:divsChild>
                                                                        <w:div w:id="465926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671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945075">
                                  <w:marLeft w:val="0"/>
                                  <w:marRight w:val="0"/>
                                  <w:marTop w:val="0"/>
                                  <w:marBottom w:val="0"/>
                                  <w:divBdr>
                                    <w:top w:val="none" w:sz="0" w:space="0" w:color="auto"/>
                                    <w:left w:val="none" w:sz="0" w:space="0" w:color="auto"/>
                                    <w:bottom w:val="none" w:sz="0" w:space="0" w:color="auto"/>
                                    <w:right w:val="none" w:sz="0" w:space="0" w:color="auto"/>
                                  </w:divBdr>
                                  <w:divsChild>
                                    <w:div w:id="1129082911">
                                      <w:marLeft w:val="0"/>
                                      <w:marRight w:val="0"/>
                                      <w:marTop w:val="0"/>
                                      <w:marBottom w:val="0"/>
                                      <w:divBdr>
                                        <w:top w:val="none" w:sz="0" w:space="0" w:color="auto"/>
                                        <w:left w:val="none" w:sz="0" w:space="0" w:color="auto"/>
                                        <w:bottom w:val="none" w:sz="0" w:space="0" w:color="auto"/>
                                        <w:right w:val="none" w:sz="0" w:space="0" w:color="auto"/>
                                      </w:divBdr>
                                      <w:divsChild>
                                        <w:div w:id="1980375741">
                                          <w:marLeft w:val="0"/>
                                          <w:marRight w:val="0"/>
                                          <w:marTop w:val="0"/>
                                          <w:marBottom w:val="405"/>
                                          <w:divBdr>
                                            <w:top w:val="none" w:sz="0" w:space="0" w:color="auto"/>
                                            <w:left w:val="none" w:sz="0" w:space="0" w:color="auto"/>
                                            <w:bottom w:val="none" w:sz="0" w:space="0" w:color="auto"/>
                                            <w:right w:val="none" w:sz="0" w:space="0" w:color="auto"/>
                                          </w:divBdr>
                                          <w:divsChild>
                                            <w:div w:id="1593585400">
                                              <w:marLeft w:val="0"/>
                                              <w:marRight w:val="0"/>
                                              <w:marTop w:val="0"/>
                                              <w:marBottom w:val="0"/>
                                              <w:divBdr>
                                                <w:top w:val="none" w:sz="0" w:space="0" w:color="auto"/>
                                                <w:left w:val="none" w:sz="0" w:space="0" w:color="auto"/>
                                                <w:bottom w:val="none" w:sz="0" w:space="0" w:color="auto"/>
                                                <w:right w:val="none" w:sz="0" w:space="0" w:color="auto"/>
                                              </w:divBdr>
                                              <w:divsChild>
                                                <w:div w:id="1611356602">
                                                  <w:marLeft w:val="0"/>
                                                  <w:marRight w:val="0"/>
                                                  <w:marTop w:val="0"/>
                                                  <w:marBottom w:val="0"/>
                                                  <w:divBdr>
                                                    <w:top w:val="none" w:sz="0" w:space="0" w:color="auto"/>
                                                    <w:left w:val="none" w:sz="0" w:space="0" w:color="auto"/>
                                                    <w:bottom w:val="none" w:sz="0" w:space="0" w:color="auto"/>
                                                    <w:right w:val="none" w:sz="0" w:space="0" w:color="auto"/>
                                                  </w:divBdr>
                                                  <w:divsChild>
                                                    <w:div w:id="450175472">
                                                      <w:marLeft w:val="0"/>
                                                      <w:marRight w:val="0"/>
                                                      <w:marTop w:val="0"/>
                                                      <w:marBottom w:val="0"/>
                                                      <w:divBdr>
                                                        <w:top w:val="none" w:sz="0" w:space="0" w:color="auto"/>
                                                        <w:left w:val="none" w:sz="0" w:space="0" w:color="auto"/>
                                                        <w:bottom w:val="none" w:sz="0" w:space="0" w:color="auto"/>
                                                        <w:right w:val="none" w:sz="0" w:space="0" w:color="auto"/>
                                                      </w:divBdr>
                                                      <w:divsChild>
                                                        <w:div w:id="1456827601">
                                                          <w:marLeft w:val="0"/>
                                                          <w:marRight w:val="0"/>
                                                          <w:marTop w:val="0"/>
                                                          <w:marBottom w:val="0"/>
                                                          <w:divBdr>
                                                            <w:top w:val="none" w:sz="0" w:space="0" w:color="auto"/>
                                                            <w:left w:val="none" w:sz="0" w:space="0" w:color="auto"/>
                                                            <w:bottom w:val="none" w:sz="0" w:space="0" w:color="auto"/>
                                                            <w:right w:val="none" w:sz="0" w:space="0" w:color="auto"/>
                                                          </w:divBdr>
                                                        </w:div>
                                                        <w:div w:id="1530487116">
                                                          <w:marLeft w:val="0"/>
                                                          <w:marRight w:val="0"/>
                                                          <w:marTop w:val="0"/>
                                                          <w:marBottom w:val="0"/>
                                                          <w:divBdr>
                                                            <w:top w:val="none" w:sz="0" w:space="0" w:color="auto"/>
                                                            <w:left w:val="none" w:sz="0" w:space="0" w:color="auto"/>
                                                            <w:bottom w:val="none" w:sz="0" w:space="0" w:color="auto"/>
                                                            <w:right w:val="none" w:sz="0" w:space="0" w:color="auto"/>
                                                          </w:divBdr>
                                                        </w:div>
                                                        <w:div w:id="2012219653">
                                                          <w:marLeft w:val="45"/>
                                                          <w:marRight w:val="45"/>
                                                          <w:marTop w:val="15"/>
                                                          <w:marBottom w:val="0"/>
                                                          <w:divBdr>
                                                            <w:top w:val="none" w:sz="0" w:space="0" w:color="auto"/>
                                                            <w:left w:val="none" w:sz="0" w:space="0" w:color="auto"/>
                                                            <w:bottom w:val="none" w:sz="0" w:space="0" w:color="auto"/>
                                                            <w:right w:val="none" w:sz="0" w:space="0" w:color="auto"/>
                                                          </w:divBdr>
                                                          <w:divsChild>
                                                            <w:div w:id="200357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381359">
                                                      <w:marLeft w:val="0"/>
                                                      <w:marRight w:val="0"/>
                                                      <w:marTop w:val="0"/>
                                                      <w:marBottom w:val="0"/>
                                                      <w:divBdr>
                                                        <w:top w:val="none" w:sz="0" w:space="0" w:color="auto"/>
                                                        <w:left w:val="none" w:sz="0" w:space="0" w:color="auto"/>
                                                        <w:bottom w:val="none" w:sz="0" w:space="0" w:color="auto"/>
                                                        <w:right w:val="none" w:sz="0" w:space="0" w:color="auto"/>
                                                      </w:divBdr>
                                                      <w:divsChild>
                                                        <w:div w:id="2115633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237673">
                                          <w:marLeft w:val="0"/>
                                          <w:marRight w:val="0"/>
                                          <w:marTop w:val="0"/>
                                          <w:marBottom w:val="405"/>
                                          <w:divBdr>
                                            <w:top w:val="none" w:sz="0" w:space="0" w:color="auto"/>
                                            <w:left w:val="none" w:sz="0" w:space="0" w:color="auto"/>
                                            <w:bottom w:val="none" w:sz="0" w:space="0" w:color="auto"/>
                                            <w:right w:val="none" w:sz="0" w:space="0" w:color="auto"/>
                                          </w:divBdr>
                                          <w:divsChild>
                                            <w:div w:id="780606028">
                                              <w:marLeft w:val="0"/>
                                              <w:marRight w:val="0"/>
                                              <w:marTop w:val="0"/>
                                              <w:marBottom w:val="0"/>
                                              <w:divBdr>
                                                <w:top w:val="none" w:sz="0" w:space="0" w:color="auto"/>
                                                <w:left w:val="none" w:sz="0" w:space="0" w:color="auto"/>
                                                <w:bottom w:val="none" w:sz="0" w:space="0" w:color="auto"/>
                                                <w:right w:val="none" w:sz="0" w:space="0" w:color="auto"/>
                                              </w:divBdr>
                                              <w:divsChild>
                                                <w:div w:id="1353416234">
                                                  <w:marLeft w:val="0"/>
                                                  <w:marRight w:val="0"/>
                                                  <w:marTop w:val="0"/>
                                                  <w:marBottom w:val="0"/>
                                                  <w:divBdr>
                                                    <w:top w:val="none" w:sz="0" w:space="0" w:color="auto"/>
                                                    <w:left w:val="none" w:sz="0" w:space="0" w:color="auto"/>
                                                    <w:bottom w:val="none" w:sz="0" w:space="0" w:color="auto"/>
                                                    <w:right w:val="none" w:sz="0" w:space="0" w:color="auto"/>
                                                  </w:divBdr>
                                                  <w:divsChild>
                                                    <w:div w:id="2050521658">
                                                      <w:marLeft w:val="0"/>
                                                      <w:marRight w:val="0"/>
                                                      <w:marTop w:val="0"/>
                                                      <w:marBottom w:val="0"/>
                                                      <w:divBdr>
                                                        <w:top w:val="none" w:sz="0" w:space="0" w:color="auto"/>
                                                        <w:left w:val="none" w:sz="0" w:space="0" w:color="auto"/>
                                                        <w:bottom w:val="none" w:sz="0" w:space="0" w:color="auto"/>
                                                        <w:right w:val="none" w:sz="0" w:space="0" w:color="auto"/>
                                                      </w:divBdr>
                                                      <w:divsChild>
                                                        <w:div w:id="1985348850">
                                                          <w:marLeft w:val="0"/>
                                                          <w:marRight w:val="0"/>
                                                          <w:marTop w:val="0"/>
                                                          <w:marBottom w:val="0"/>
                                                          <w:divBdr>
                                                            <w:top w:val="none" w:sz="0" w:space="0" w:color="auto"/>
                                                            <w:left w:val="none" w:sz="0" w:space="0" w:color="auto"/>
                                                            <w:bottom w:val="none" w:sz="0" w:space="0" w:color="auto"/>
                                                            <w:right w:val="none" w:sz="0" w:space="0" w:color="auto"/>
                                                          </w:divBdr>
                                                        </w:div>
                                                        <w:div w:id="1994095242">
                                                          <w:marLeft w:val="0"/>
                                                          <w:marRight w:val="0"/>
                                                          <w:marTop w:val="0"/>
                                                          <w:marBottom w:val="0"/>
                                                          <w:divBdr>
                                                            <w:top w:val="none" w:sz="0" w:space="0" w:color="auto"/>
                                                            <w:left w:val="none" w:sz="0" w:space="0" w:color="auto"/>
                                                            <w:bottom w:val="none" w:sz="0" w:space="0" w:color="auto"/>
                                                            <w:right w:val="none" w:sz="0" w:space="0" w:color="auto"/>
                                                          </w:divBdr>
                                                        </w:div>
                                                        <w:div w:id="90130530">
                                                          <w:marLeft w:val="45"/>
                                                          <w:marRight w:val="45"/>
                                                          <w:marTop w:val="15"/>
                                                          <w:marBottom w:val="0"/>
                                                          <w:divBdr>
                                                            <w:top w:val="none" w:sz="0" w:space="0" w:color="auto"/>
                                                            <w:left w:val="none" w:sz="0" w:space="0" w:color="auto"/>
                                                            <w:bottom w:val="none" w:sz="0" w:space="0" w:color="auto"/>
                                                            <w:right w:val="none" w:sz="0" w:space="0" w:color="auto"/>
                                                          </w:divBdr>
                                                          <w:divsChild>
                                                            <w:div w:id="1538926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648180">
                                                      <w:marLeft w:val="0"/>
                                                      <w:marRight w:val="0"/>
                                                      <w:marTop w:val="0"/>
                                                      <w:marBottom w:val="0"/>
                                                      <w:divBdr>
                                                        <w:top w:val="none" w:sz="0" w:space="0" w:color="auto"/>
                                                        <w:left w:val="none" w:sz="0" w:space="0" w:color="auto"/>
                                                        <w:bottom w:val="none" w:sz="0" w:space="0" w:color="auto"/>
                                                        <w:right w:val="none" w:sz="0" w:space="0" w:color="auto"/>
                                                      </w:divBdr>
                                                      <w:divsChild>
                                                        <w:div w:id="108313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341338">
                                          <w:marLeft w:val="0"/>
                                          <w:marRight w:val="0"/>
                                          <w:marTop w:val="0"/>
                                          <w:marBottom w:val="405"/>
                                          <w:divBdr>
                                            <w:top w:val="none" w:sz="0" w:space="0" w:color="auto"/>
                                            <w:left w:val="none" w:sz="0" w:space="0" w:color="auto"/>
                                            <w:bottom w:val="none" w:sz="0" w:space="0" w:color="auto"/>
                                            <w:right w:val="none" w:sz="0" w:space="0" w:color="auto"/>
                                          </w:divBdr>
                                          <w:divsChild>
                                            <w:div w:id="1547253104">
                                              <w:marLeft w:val="0"/>
                                              <w:marRight w:val="0"/>
                                              <w:marTop w:val="0"/>
                                              <w:marBottom w:val="0"/>
                                              <w:divBdr>
                                                <w:top w:val="none" w:sz="0" w:space="0" w:color="auto"/>
                                                <w:left w:val="none" w:sz="0" w:space="0" w:color="auto"/>
                                                <w:bottom w:val="none" w:sz="0" w:space="0" w:color="auto"/>
                                                <w:right w:val="none" w:sz="0" w:space="0" w:color="auto"/>
                                              </w:divBdr>
                                              <w:divsChild>
                                                <w:div w:id="159737292">
                                                  <w:marLeft w:val="0"/>
                                                  <w:marRight w:val="0"/>
                                                  <w:marTop w:val="0"/>
                                                  <w:marBottom w:val="0"/>
                                                  <w:divBdr>
                                                    <w:top w:val="none" w:sz="0" w:space="0" w:color="auto"/>
                                                    <w:left w:val="none" w:sz="0" w:space="0" w:color="auto"/>
                                                    <w:bottom w:val="none" w:sz="0" w:space="0" w:color="auto"/>
                                                    <w:right w:val="none" w:sz="0" w:space="0" w:color="auto"/>
                                                  </w:divBdr>
                                                  <w:divsChild>
                                                    <w:div w:id="347948006">
                                                      <w:marLeft w:val="0"/>
                                                      <w:marRight w:val="0"/>
                                                      <w:marTop w:val="0"/>
                                                      <w:marBottom w:val="0"/>
                                                      <w:divBdr>
                                                        <w:top w:val="none" w:sz="0" w:space="0" w:color="auto"/>
                                                        <w:left w:val="none" w:sz="0" w:space="0" w:color="auto"/>
                                                        <w:bottom w:val="none" w:sz="0" w:space="0" w:color="auto"/>
                                                        <w:right w:val="none" w:sz="0" w:space="0" w:color="auto"/>
                                                      </w:divBdr>
                                                      <w:divsChild>
                                                        <w:div w:id="410393904">
                                                          <w:marLeft w:val="0"/>
                                                          <w:marRight w:val="0"/>
                                                          <w:marTop w:val="0"/>
                                                          <w:marBottom w:val="0"/>
                                                          <w:divBdr>
                                                            <w:top w:val="none" w:sz="0" w:space="0" w:color="auto"/>
                                                            <w:left w:val="none" w:sz="0" w:space="0" w:color="auto"/>
                                                            <w:bottom w:val="none" w:sz="0" w:space="0" w:color="auto"/>
                                                            <w:right w:val="none" w:sz="0" w:space="0" w:color="auto"/>
                                                          </w:divBdr>
                                                        </w:div>
                                                        <w:div w:id="138498670">
                                                          <w:marLeft w:val="0"/>
                                                          <w:marRight w:val="0"/>
                                                          <w:marTop w:val="0"/>
                                                          <w:marBottom w:val="0"/>
                                                          <w:divBdr>
                                                            <w:top w:val="none" w:sz="0" w:space="0" w:color="auto"/>
                                                            <w:left w:val="none" w:sz="0" w:space="0" w:color="auto"/>
                                                            <w:bottom w:val="none" w:sz="0" w:space="0" w:color="auto"/>
                                                            <w:right w:val="none" w:sz="0" w:space="0" w:color="auto"/>
                                                          </w:divBdr>
                                                        </w:div>
                                                        <w:div w:id="1539077879">
                                                          <w:marLeft w:val="45"/>
                                                          <w:marRight w:val="45"/>
                                                          <w:marTop w:val="15"/>
                                                          <w:marBottom w:val="0"/>
                                                          <w:divBdr>
                                                            <w:top w:val="none" w:sz="0" w:space="0" w:color="auto"/>
                                                            <w:left w:val="none" w:sz="0" w:space="0" w:color="auto"/>
                                                            <w:bottom w:val="none" w:sz="0" w:space="0" w:color="auto"/>
                                                            <w:right w:val="none" w:sz="0" w:space="0" w:color="auto"/>
                                                          </w:divBdr>
                                                          <w:divsChild>
                                                            <w:div w:id="86351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2972">
                                                      <w:marLeft w:val="0"/>
                                                      <w:marRight w:val="0"/>
                                                      <w:marTop w:val="0"/>
                                                      <w:marBottom w:val="0"/>
                                                      <w:divBdr>
                                                        <w:top w:val="none" w:sz="0" w:space="0" w:color="auto"/>
                                                        <w:left w:val="none" w:sz="0" w:space="0" w:color="auto"/>
                                                        <w:bottom w:val="none" w:sz="0" w:space="0" w:color="auto"/>
                                                        <w:right w:val="none" w:sz="0" w:space="0" w:color="auto"/>
                                                      </w:divBdr>
                                                      <w:divsChild>
                                                        <w:div w:id="170154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0618846">
                                          <w:marLeft w:val="0"/>
                                          <w:marRight w:val="0"/>
                                          <w:marTop w:val="0"/>
                                          <w:marBottom w:val="405"/>
                                          <w:divBdr>
                                            <w:top w:val="none" w:sz="0" w:space="0" w:color="auto"/>
                                            <w:left w:val="none" w:sz="0" w:space="0" w:color="auto"/>
                                            <w:bottom w:val="none" w:sz="0" w:space="0" w:color="auto"/>
                                            <w:right w:val="none" w:sz="0" w:space="0" w:color="auto"/>
                                          </w:divBdr>
                                          <w:divsChild>
                                            <w:div w:id="805393403">
                                              <w:marLeft w:val="0"/>
                                              <w:marRight w:val="0"/>
                                              <w:marTop w:val="0"/>
                                              <w:marBottom w:val="0"/>
                                              <w:divBdr>
                                                <w:top w:val="none" w:sz="0" w:space="0" w:color="auto"/>
                                                <w:left w:val="none" w:sz="0" w:space="0" w:color="auto"/>
                                                <w:bottom w:val="none" w:sz="0" w:space="0" w:color="auto"/>
                                                <w:right w:val="none" w:sz="0" w:space="0" w:color="auto"/>
                                              </w:divBdr>
                                              <w:divsChild>
                                                <w:div w:id="154535390">
                                                  <w:marLeft w:val="0"/>
                                                  <w:marRight w:val="0"/>
                                                  <w:marTop w:val="0"/>
                                                  <w:marBottom w:val="0"/>
                                                  <w:divBdr>
                                                    <w:top w:val="none" w:sz="0" w:space="0" w:color="auto"/>
                                                    <w:left w:val="none" w:sz="0" w:space="0" w:color="auto"/>
                                                    <w:bottom w:val="none" w:sz="0" w:space="0" w:color="auto"/>
                                                    <w:right w:val="none" w:sz="0" w:space="0" w:color="auto"/>
                                                  </w:divBdr>
                                                  <w:divsChild>
                                                    <w:div w:id="962270100">
                                                      <w:marLeft w:val="0"/>
                                                      <w:marRight w:val="0"/>
                                                      <w:marTop w:val="0"/>
                                                      <w:marBottom w:val="0"/>
                                                      <w:divBdr>
                                                        <w:top w:val="none" w:sz="0" w:space="0" w:color="auto"/>
                                                        <w:left w:val="none" w:sz="0" w:space="0" w:color="auto"/>
                                                        <w:bottom w:val="none" w:sz="0" w:space="0" w:color="auto"/>
                                                        <w:right w:val="none" w:sz="0" w:space="0" w:color="auto"/>
                                                      </w:divBdr>
                                                      <w:divsChild>
                                                        <w:div w:id="2002154332">
                                                          <w:marLeft w:val="0"/>
                                                          <w:marRight w:val="0"/>
                                                          <w:marTop w:val="0"/>
                                                          <w:marBottom w:val="0"/>
                                                          <w:divBdr>
                                                            <w:top w:val="none" w:sz="0" w:space="0" w:color="auto"/>
                                                            <w:left w:val="none" w:sz="0" w:space="0" w:color="auto"/>
                                                            <w:bottom w:val="none" w:sz="0" w:space="0" w:color="auto"/>
                                                            <w:right w:val="none" w:sz="0" w:space="0" w:color="auto"/>
                                                          </w:divBdr>
                                                        </w:div>
                                                        <w:div w:id="658390199">
                                                          <w:marLeft w:val="0"/>
                                                          <w:marRight w:val="0"/>
                                                          <w:marTop w:val="0"/>
                                                          <w:marBottom w:val="0"/>
                                                          <w:divBdr>
                                                            <w:top w:val="none" w:sz="0" w:space="0" w:color="auto"/>
                                                            <w:left w:val="none" w:sz="0" w:space="0" w:color="auto"/>
                                                            <w:bottom w:val="none" w:sz="0" w:space="0" w:color="auto"/>
                                                            <w:right w:val="none" w:sz="0" w:space="0" w:color="auto"/>
                                                          </w:divBdr>
                                                        </w:div>
                                                        <w:div w:id="519441087">
                                                          <w:marLeft w:val="45"/>
                                                          <w:marRight w:val="45"/>
                                                          <w:marTop w:val="15"/>
                                                          <w:marBottom w:val="0"/>
                                                          <w:divBdr>
                                                            <w:top w:val="none" w:sz="0" w:space="0" w:color="auto"/>
                                                            <w:left w:val="none" w:sz="0" w:space="0" w:color="auto"/>
                                                            <w:bottom w:val="none" w:sz="0" w:space="0" w:color="auto"/>
                                                            <w:right w:val="none" w:sz="0" w:space="0" w:color="auto"/>
                                                          </w:divBdr>
                                                          <w:divsChild>
                                                            <w:div w:id="158999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929920">
                                                      <w:marLeft w:val="0"/>
                                                      <w:marRight w:val="0"/>
                                                      <w:marTop w:val="0"/>
                                                      <w:marBottom w:val="0"/>
                                                      <w:divBdr>
                                                        <w:top w:val="none" w:sz="0" w:space="0" w:color="auto"/>
                                                        <w:left w:val="none" w:sz="0" w:space="0" w:color="auto"/>
                                                        <w:bottom w:val="none" w:sz="0" w:space="0" w:color="auto"/>
                                                        <w:right w:val="none" w:sz="0" w:space="0" w:color="auto"/>
                                                      </w:divBdr>
                                                      <w:divsChild>
                                                        <w:div w:id="281616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2532418">
                                          <w:marLeft w:val="0"/>
                                          <w:marRight w:val="0"/>
                                          <w:marTop w:val="0"/>
                                          <w:marBottom w:val="405"/>
                                          <w:divBdr>
                                            <w:top w:val="none" w:sz="0" w:space="0" w:color="auto"/>
                                            <w:left w:val="none" w:sz="0" w:space="0" w:color="auto"/>
                                            <w:bottom w:val="none" w:sz="0" w:space="0" w:color="auto"/>
                                            <w:right w:val="none" w:sz="0" w:space="0" w:color="auto"/>
                                          </w:divBdr>
                                          <w:divsChild>
                                            <w:div w:id="311102198">
                                              <w:marLeft w:val="0"/>
                                              <w:marRight w:val="0"/>
                                              <w:marTop w:val="0"/>
                                              <w:marBottom w:val="0"/>
                                              <w:divBdr>
                                                <w:top w:val="none" w:sz="0" w:space="0" w:color="auto"/>
                                                <w:left w:val="none" w:sz="0" w:space="0" w:color="auto"/>
                                                <w:bottom w:val="none" w:sz="0" w:space="0" w:color="auto"/>
                                                <w:right w:val="none" w:sz="0" w:space="0" w:color="auto"/>
                                              </w:divBdr>
                                              <w:divsChild>
                                                <w:div w:id="851064296">
                                                  <w:marLeft w:val="0"/>
                                                  <w:marRight w:val="0"/>
                                                  <w:marTop w:val="0"/>
                                                  <w:marBottom w:val="0"/>
                                                  <w:divBdr>
                                                    <w:top w:val="none" w:sz="0" w:space="0" w:color="auto"/>
                                                    <w:left w:val="none" w:sz="0" w:space="0" w:color="auto"/>
                                                    <w:bottom w:val="none" w:sz="0" w:space="0" w:color="auto"/>
                                                    <w:right w:val="none" w:sz="0" w:space="0" w:color="auto"/>
                                                  </w:divBdr>
                                                  <w:divsChild>
                                                    <w:div w:id="1509246703">
                                                      <w:marLeft w:val="0"/>
                                                      <w:marRight w:val="0"/>
                                                      <w:marTop w:val="0"/>
                                                      <w:marBottom w:val="0"/>
                                                      <w:divBdr>
                                                        <w:top w:val="none" w:sz="0" w:space="0" w:color="auto"/>
                                                        <w:left w:val="none" w:sz="0" w:space="0" w:color="auto"/>
                                                        <w:bottom w:val="none" w:sz="0" w:space="0" w:color="auto"/>
                                                        <w:right w:val="none" w:sz="0" w:space="0" w:color="auto"/>
                                                      </w:divBdr>
                                                      <w:divsChild>
                                                        <w:div w:id="1167133767">
                                                          <w:marLeft w:val="0"/>
                                                          <w:marRight w:val="0"/>
                                                          <w:marTop w:val="0"/>
                                                          <w:marBottom w:val="0"/>
                                                          <w:divBdr>
                                                            <w:top w:val="none" w:sz="0" w:space="0" w:color="auto"/>
                                                            <w:left w:val="none" w:sz="0" w:space="0" w:color="auto"/>
                                                            <w:bottom w:val="none" w:sz="0" w:space="0" w:color="auto"/>
                                                            <w:right w:val="none" w:sz="0" w:space="0" w:color="auto"/>
                                                          </w:divBdr>
                                                        </w:div>
                                                        <w:div w:id="1950550905">
                                                          <w:marLeft w:val="0"/>
                                                          <w:marRight w:val="0"/>
                                                          <w:marTop w:val="0"/>
                                                          <w:marBottom w:val="0"/>
                                                          <w:divBdr>
                                                            <w:top w:val="none" w:sz="0" w:space="0" w:color="auto"/>
                                                            <w:left w:val="none" w:sz="0" w:space="0" w:color="auto"/>
                                                            <w:bottom w:val="none" w:sz="0" w:space="0" w:color="auto"/>
                                                            <w:right w:val="none" w:sz="0" w:space="0" w:color="auto"/>
                                                          </w:divBdr>
                                                        </w:div>
                                                        <w:div w:id="1262568919">
                                                          <w:marLeft w:val="45"/>
                                                          <w:marRight w:val="45"/>
                                                          <w:marTop w:val="15"/>
                                                          <w:marBottom w:val="0"/>
                                                          <w:divBdr>
                                                            <w:top w:val="none" w:sz="0" w:space="0" w:color="auto"/>
                                                            <w:left w:val="none" w:sz="0" w:space="0" w:color="auto"/>
                                                            <w:bottom w:val="none" w:sz="0" w:space="0" w:color="auto"/>
                                                            <w:right w:val="none" w:sz="0" w:space="0" w:color="auto"/>
                                                          </w:divBdr>
                                                          <w:divsChild>
                                                            <w:div w:id="130673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725100">
                                                      <w:marLeft w:val="0"/>
                                                      <w:marRight w:val="0"/>
                                                      <w:marTop w:val="0"/>
                                                      <w:marBottom w:val="0"/>
                                                      <w:divBdr>
                                                        <w:top w:val="none" w:sz="0" w:space="0" w:color="auto"/>
                                                        <w:left w:val="none" w:sz="0" w:space="0" w:color="auto"/>
                                                        <w:bottom w:val="none" w:sz="0" w:space="0" w:color="auto"/>
                                                        <w:right w:val="none" w:sz="0" w:space="0" w:color="auto"/>
                                                      </w:divBdr>
                                                      <w:divsChild>
                                                        <w:div w:id="158980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7881589">
                                          <w:marLeft w:val="0"/>
                                          <w:marRight w:val="0"/>
                                          <w:marTop w:val="0"/>
                                          <w:marBottom w:val="405"/>
                                          <w:divBdr>
                                            <w:top w:val="none" w:sz="0" w:space="0" w:color="auto"/>
                                            <w:left w:val="none" w:sz="0" w:space="0" w:color="auto"/>
                                            <w:bottom w:val="none" w:sz="0" w:space="0" w:color="auto"/>
                                            <w:right w:val="none" w:sz="0" w:space="0" w:color="auto"/>
                                          </w:divBdr>
                                          <w:divsChild>
                                            <w:div w:id="1832137822">
                                              <w:marLeft w:val="0"/>
                                              <w:marRight w:val="0"/>
                                              <w:marTop w:val="0"/>
                                              <w:marBottom w:val="0"/>
                                              <w:divBdr>
                                                <w:top w:val="none" w:sz="0" w:space="0" w:color="auto"/>
                                                <w:left w:val="none" w:sz="0" w:space="0" w:color="auto"/>
                                                <w:bottom w:val="none" w:sz="0" w:space="0" w:color="auto"/>
                                                <w:right w:val="none" w:sz="0" w:space="0" w:color="auto"/>
                                              </w:divBdr>
                                              <w:divsChild>
                                                <w:div w:id="1062632566">
                                                  <w:marLeft w:val="0"/>
                                                  <w:marRight w:val="0"/>
                                                  <w:marTop w:val="0"/>
                                                  <w:marBottom w:val="0"/>
                                                  <w:divBdr>
                                                    <w:top w:val="none" w:sz="0" w:space="0" w:color="auto"/>
                                                    <w:left w:val="none" w:sz="0" w:space="0" w:color="auto"/>
                                                    <w:bottom w:val="none" w:sz="0" w:space="0" w:color="auto"/>
                                                    <w:right w:val="none" w:sz="0" w:space="0" w:color="auto"/>
                                                  </w:divBdr>
                                                  <w:divsChild>
                                                    <w:div w:id="2090619178">
                                                      <w:marLeft w:val="0"/>
                                                      <w:marRight w:val="0"/>
                                                      <w:marTop w:val="0"/>
                                                      <w:marBottom w:val="0"/>
                                                      <w:divBdr>
                                                        <w:top w:val="none" w:sz="0" w:space="0" w:color="auto"/>
                                                        <w:left w:val="none" w:sz="0" w:space="0" w:color="auto"/>
                                                        <w:bottom w:val="none" w:sz="0" w:space="0" w:color="auto"/>
                                                        <w:right w:val="none" w:sz="0" w:space="0" w:color="auto"/>
                                                      </w:divBdr>
                                                      <w:divsChild>
                                                        <w:div w:id="122039546">
                                                          <w:marLeft w:val="0"/>
                                                          <w:marRight w:val="0"/>
                                                          <w:marTop w:val="0"/>
                                                          <w:marBottom w:val="0"/>
                                                          <w:divBdr>
                                                            <w:top w:val="none" w:sz="0" w:space="0" w:color="auto"/>
                                                            <w:left w:val="none" w:sz="0" w:space="0" w:color="auto"/>
                                                            <w:bottom w:val="none" w:sz="0" w:space="0" w:color="auto"/>
                                                            <w:right w:val="none" w:sz="0" w:space="0" w:color="auto"/>
                                                          </w:divBdr>
                                                        </w:div>
                                                        <w:div w:id="1036660475">
                                                          <w:marLeft w:val="0"/>
                                                          <w:marRight w:val="0"/>
                                                          <w:marTop w:val="0"/>
                                                          <w:marBottom w:val="0"/>
                                                          <w:divBdr>
                                                            <w:top w:val="none" w:sz="0" w:space="0" w:color="auto"/>
                                                            <w:left w:val="none" w:sz="0" w:space="0" w:color="auto"/>
                                                            <w:bottom w:val="none" w:sz="0" w:space="0" w:color="auto"/>
                                                            <w:right w:val="none" w:sz="0" w:space="0" w:color="auto"/>
                                                          </w:divBdr>
                                                        </w:div>
                                                        <w:div w:id="1697731726">
                                                          <w:marLeft w:val="45"/>
                                                          <w:marRight w:val="45"/>
                                                          <w:marTop w:val="15"/>
                                                          <w:marBottom w:val="0"/>
                                                          <w:divBdr>
                                                            <w:top w:val="none" w:sz="0" w:space="0" w:color="auto"/>
                                                            <w:left w:val="none" w:sz="0" w:space="0" w:color="auto"/>
                                                            <w:bottom w:val="none" w:sz="0" w:space="0" w:color="auto"/>
                                                            <w:right w:val="none" w:sz="0" w:space="0" w:color="auto"/>
                                                          </w:divBdr>
                                                          <w:divsChild>
                                                            <w:div w:id="1738892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328399">
                                                      <w:marLeft w:val="0"/>
                                                      <w:marRight w:val="0"/>
                                                      <w:marTop w:val="0"/>
                                                      <w:marBottom w:val="0"/>
                                                      <w:divBdr>
                                                        <w:top w:val="none" w:sz="0" w:space="0" w:color="auto"/>
                                                        <w:left w:val="none" w:sz="0" w:space="0" w:color="auto"/>
                                                        <w:bottom w:val="none" w:sz="0" w:space="0" w:color="auto"/>
                                                        <w:right w:val="none" w:sz="0" w:space="0" w:color="auto"/>
                                                      </w:divBdr>
                                                      <w:divsChild>
                                                        <w:div w:id="153276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5835792">
                                          <w:marLeft w:val="0"/>
                                          <w:marRight w:val="0"/>
                                          <w:marTop w:val="0"/>
                                          <w:marBottom w:val="405"/>
                                          <w:divBdr>
                                            <w:top w:val="none" w:sz="0" w:space="0" w:color="auto"/>
                                            <w:left w:val="none" w:sz="0" w:space="0" w:color="auto"/>
                                            <w:bottom w:val="none" w:sz="0" w:space="0" w:color="auto"/>
                                            <w:right w:val="none" w:sz="0" w:space="0" w:color="auto"/>
                                          </w:divBdr>
                                          <w:divsChild>
                                            <w:div w:id="1276016575">
                                              <w:marLeft w:val="0"/>
                                              <w:marRight w:val="0"/>
                                              <w:marTop w:val="0"/>
                                              <w:marBottom w:val="0"/>
                                              <w:divBdr>
                                                <w:top w:val="none" w:sz="0" w:space="0" w:color="auto"/>
                                                <w:left w:val="none" w:sz="0" w:space="0" w:color="auto"/>
                                                <w:bottom w:val="none" w:sz="0" w:space="0" w:color="auto"/>
                                                <w:right w:val="none" w:sz="0" w:space="0" w:color="auto"/>
                                              </w:divBdr>
                                              <w:divsChild>
                                                <w:div w:id="1877964800">
                                                  <w:marLeft w:val="0"/>
                                                  <w:marRight w:val="0"/>
                                                  <w:marTop w:val="0"/>
                                                  <w:marBottom w:val="0"/>
                                                  <w:divBdr>
                                                    <w:top w:val="none" w:sz="0" w:space="0" w:color="auto"/>
                                                    <w:left w:val="none" w:sz="0" w:space="0" w:color="auto"/>
                                                    <w:bottom w:val="none" w:sz="0" w:space="0" w:color="auto"/>
                                                    <w:right w:val="none" w:sz="0" w:space="0" w:color="auto"/>
                                                  </w:divBdr>
                                                  <w:divsChild>
                                                    <w:div w:id="1570505452">
                                                      <w:marLeft w:val="0"/>
                                                      <w:marRight w:val="0"/>
                                                      <w:marTop w:val="0"/>
                                                      <w:marBottom w:val="0"/>
                                                      <w:divBdr>
                                                        <w:top w:val="none" w:sz="0" w:space="0" w:color="auto"/>
                                                        <w:left w:val="none" w:sz="0" w:space="0" w:color="auto"/>
                                                        <w:bottom w:val="none" w:sz="0" w:space="0" w:color="auto"/>
                                                        <w:right w:val="none" w:sz="0" w:space="0" w:color="auto"/>
                                                      </w:divBdr>
                                                      <w:divsChild>
                                                        <w:div w:id="837962147">
                                                          <w:marLeft w:val="0"/>
                                                          <w:marRight w:val="0"/>
                                                          <w:marTop w:val="0"/>
                                                          <w:marBottom w:val="0"/>
                                                          <w:divBdr>
                                                            <w:top w:val="none" w:sz="0" w:space="0" w:color="auto"/>
                                                            <w:left w:val="none" w:sz="0" w:space="0" w:color="auto"/>
                                                            <w:bottom w:val="none" w:sz="0" w:space="0" w:color="auto"/>
                                                            <w:right w:val="none" w:sz="0" w:space="0" w:color="auto"/>
                                                          </w:divBdr>
                                                        </w:div>
                                                        <w:div w:id="1374304810">
                                                          <w:marLeft w:val="0"/>
                                                          <w:marRight w:val="0"/>
                                                          <w:marTop w:val="0"/>
                                                          <w:marBottom w:val="0"/>
                                                          <w:divBdr>
                                                            <w:top w:val="none" w:sz="0" w:space="0" w:color="auto"/>
                                                            <w:left w:val="none" w:sz="0" w:space="0" w:color="auto"/>
                                                            <w:bottom w:val="none" w:sz="0" w:space="0" w:color="auto"/>
                                                            <w:right w:val="none" w:sz="0" w:space="0" w:color="auto"/>
                                                          </w:divBdr>
                                                        </w:div>
                                                        <w:div w:id="1612740158">
                                                          <w:marLeft w:val="45"/>
                                                          <w:marRight w:val="45"/>
                                                          <w:marTop w:val="15"/>
                                                          <w:marBottom w:val="0"/>
                                                          <w:divBdr>
                                                            <w:top w:val="none" w:sz="0" w:space="0" w:color="auto"/>
                                                            <w:left w:val="none" w:sz="0" w:space="0" w:color="auto"/>
                                                            <w:bottom w:val="none" w:sz="0" w:space="0" w:color="auto"/>
                                                            <w:right w:val="none" w:sz="0" w:space="0" w:color="auto"/>
                                                          </w:divBdr>
                                                          <w:divsChild>
                                                            <w:div w:id="163625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226523">
                                                      <w:marLeft w:val="0"/>
                                                      <w:marRight w:val="0"/>
                                                      <w:marTop w:val="0"/>
                                                      <w:marBottom w:val="0"/>
                                                      <w:divBdr>
                                                        <w:top w:val="none" w:sz="0" w:space="0" w:color="auto"/>
                                                        <w:left w:val="none" w:sz="0" w:space="0" w:color="auto"/>
                                                        <w:bottom w:val="none" w:sz="0" w:space="0" w:color="auto"/>
                                                        <w:right w:val="none" w:sz="0" w:space="0" w:color="auto"/>
                                                      </w:divBdr>
                                                      <w:divsChild>
                                                        <w:div w:id="727150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4723208">
                                          <w:marLeft w:val="0"/>
                                          <w:marRight w:val="0"/>
                                          <w:marTop w:val="0"/>
                                          <w:marBottom w:val="405"/>
                                          <w:divBdr>
                                            <w:top w:val="none" w:sz="0" w:space="0" w:color="auto"/>
                                            <w:left w:val="none" w:sz="0" w:space="0" w:color="auto"/>
                                            <w:bottom w:val="none" w:sz="0" w:space="0" w:color="auto"/>
                                            <w:right w:val="none" w:sz="0" w:space="0" w:color="auto"/>
                                          </w:divBdr>
                                          <w:divsChild>
                                            <w:div w:id="833031171">
                                              <w:marLeft w:val="0"/>
                                              <w:marRight w:val="0"/>
                                              <w:marTop w:val="0"/>
                                              <w:marBottom w:val="0"/>
                                              <w:divBdr>
                                                <w:top w:val="none" w:sz="0" w:space="0" w:color="auto"/>
                                                <w:left w:val="none" w:sz="0" w:space="0" w:color="auto"/>
                                                <w:bottom w:val="none" w:sz="0" w:space="0" w:color="auto"/>
                                                <w:right w:val="none" w:sz="0" w:space="0" w:color="auto"/>
                                              </w:divBdr>
                                              <w:divsChild>
                                                <w:div w:id="885413842">
                                                  <w:marLeft w:val="0"/>
                                                  <w:marRight w:val="0"/>
                                                  <w:marTop w:val="0"/>
                                                  <w:marBottom w:val="0"/>
                                                  <w:divBdr>
                                                    <w:top w:val="none" w:sz="0" w:space="0" w:color="auto"/>
                                                    <w:left w:val="none" w:sz="0" w:space="0" w:color="auto"/>
                                                    <w:bottom w:val="none" w:sz="0" w:space="0" w:color="auto"/>
                                                    <w:right w:val="none" w:sz="0" w:space="0" w:color="auto"/>
                                                  </w:divBdr>
                                                  <w:divsChild>
                                                    <w:div w:id="513423833">
                                                      <w:marLeft w:val="0"/>
                                                      <w:marRight w:val="0"/>
                                                      <w:marTop w:val="0"/>
                                                      <w:marBottom w:val="0"/>
                                                      <w:divBdr>
                                                        <w:top w:val="none" w:sz="0" w:space="0" w:color="auto"/>
                                                        <w:left w:val="none" w:sz="0" w:space="0" w:color="auto"/>
                                                        <w:bottom w:val="none" w:sz="0" w:space="0" w:color="auto"/>
                                                        <w:right w:val="none" w:sz="0" w:space="0" w:color="auto"/>
                                                      </w:divBdr>
                                                      <w:divsChild>
                                                        <w:div w:id="568997325">
                                                          <w:marLeft w:val="0"/>
                                                          <w:marRight w:val="0"/>
                                                          <w:marTop w:val="0"/>
                                                          <w:marBottom w:val="0"/>
                                                          <w:divBdr>
                                                            <w:top w:val="none" w:sz="0" w:space="0" w:color="auto"/>
                                                            <w:left w:val="none" w:sz="0" w:space="0" w:color="auto"/>
                                                            <w:bottom w:val="none" w:sz="0" w:space="0" w:color="auto"/>
                                                            <w:right w:val="none" w:sz="0" w:space="0" w:color="auto"/>
                                                          </w:divBdr>
                                                        </w:div>
                                                        <w:div w:id="1072580074">
                                                          <w:marLeft w:val="0"/>
                                                          <w:marRight w:val="0"/>
                                                          <w:marTop w:val="0"/>
                                                          <w:marBottom w:val="0"/>
                                                          <w:divBdr>
                                                            <w:top w:val="none" w:sz="0" w:space="0" w:color="auto"/>
                                                            <w:left w:val="none" w:sz="0" w:space="0" w:color="auto"/>
                                                            <w:bottom w:val="none" w:sz="0" w:space="0" w:color="auto"/>
                                                            <w:right w:val="none" w:sz="0" w:space="0" w:color="auto"/>
                                                          </w:divBdr>
                                                        </w:div>
                                                        <w:div w:id="6836364">
                                                          <w:marLeft w:val="45"/>
                                                          <w:marRight w:val="45"/>
                                                          <w:marTop w:val="15"/>
                                                          <w:marBottom w:val="0"/>
                                                          <w:divBdr>
                                                            <w:top w:val="none" w:sz="0" w:space="0" w:color="auto"/>
                                                            <w:left w:val="none" w:sz="0" w:space="0" w:color="auto"/>
                                                            <w:bottom w:val="none" w:sz="0" w:space="0" w:color="auto"/>
                                                            <w:right w:val="none" w:sz="0" w:space="0" w:color="auto"/>
                                                          </w:divBdr>
                                                          <w:divsChild>
                                                            <w:div w:id="84837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473776">
                                                      <w:marLeft w:val="0"/>
                                                      <w:marRight w:val="0"/>
                                                      <w:marTop w:val="0"/>
                                                      <w:marBottom w:val="0"/>
                                                      <w:divBdr>
                                                        <w:top w:val="none" w:sz="0" w:space="0" w:color="auto"/>
                                                        <w:left w:val="none" w:sz="0" w:space="0" w:color="auto"/>
                                                        <w:bottom w:val="none" w:sz="0" w:space="0" w:color="auto"/>
                                                        <w:right w:val="none" w:sz="0" w:space="0" w:color="auto"/>
                                                      </w:divBdr>
                                                      <w:divsChild>
                                                        <w:div w:id="1246457471">
                                                          <w:marLeft w:val="0"/>
                                                          <w:marRight w:val="0"/>
                                                          <w:marTop w:val="0"/>
                                                          <w:marBottom w:val="0"/>
                                                          <w:divBdr>
                                                            <w:top w:val="none" w:sz="0" w:space="0" w:color="auto"/>
                                                            <w:left w:val="none" w:sz="0" w:space="0" w:color="auto"/>
                                                            <w:bottom w:val="none" w:sz="0" w:space="0" w:color="auto"/>
                                                            <w:right w:val="none" w:sz="0" w:space="0" w:color="auto"/>
                                                          </w:divBdr>
                                                          <w:divsChild>
                                                            <w:div w:id="132647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1351149">
                                          <w:marLeft w:val="0"/>
                                          <w:marRight w:val="0"/>
                                          <w:marTop w:val="0"/>
                                          <w:marBottom w:val="405"/>
                                          <w:divBdr>
                                            <w:top w:val="none" w:sz="0" w:space="0" w:color="auto"/>
                                            <w:left w:val="none" w:sz="0" w:space="0" w:color="auto"/>
                                            <w:bottom w:val="none" w:sz="0" w:space="0" w:color="auto"/>
                                            <w:right w:val="none" w:sz="0" w:space="0" w:color="auto"/>
                                          </w:divBdr>
                                          <w:divsChild>
                                            <w:div w:id="626859849">
                                              <w:marLeft w:val="0"/>
                                              <w:marRight w:val="0"/>
                                              <w:marTop w:val="0"/>
                                              <w:marBottom w:val="0"/>
                                              <w:divBdr>
                                                <w:top w:val="none" w:sz="0" w:space="0" w:color="auto"/>
                                                <w:left w:val="none" w:sz="0" w:space="0" w:color="auto"/>
                                                <w:bottom w:val="none" w:sz="0" w:space="0" w:color="auto"/>
                                                <w:right w:val="none" w:sz="0" w:space="0" w:color="auto"/>
                                              </w:divBdr>
                                              <w:divsChild>
                                                <w:div w:id="1156144983">
                                                  <w:marLeft w:val="0"/>
                                                  <w:marRight w:val="0"/>
                                                  <w:marTop w:val="0"/>
                                                  <w:marBottom w:val="0"/>
                                                  <w:divBdr>
                                                    <w:top w:val="none" w:sz="0" w:space="0" w:color="auto"/>
                                                    <w:left w:val="none" w:sz="0" w:space="0" w:color="auto"/>
                                                    <w:bottom w:val="none" w:sz="0" w:space="0" w:color="auto"/>
                                                    <w:right w:val="none" w:sz="0" w:space="0" w:color="auto"/>
                                                  </w:divBdr>
                                                  <w:divsChild>
                                                    <w:div w:id="864440732">
                                                      <w:marLeft w:val="0"/>
                                                      <w:marRight w:val="0"/>
                                                      <w:marTop w:val="0"/>
                                                      <w:marBottom w:val="0"/>
                                                      <w:divBdr>
                                                        <w:top w:val="none" w:sz="0" w:space="0" w:color="auto"/>
                                                        <w:left w:val="none" w:sz="0" w:space="0" w:color="auto"/>
                                                        <w:bottom w:val="none" w:sz="0" w:space="0" w:color="auto"/>
                                                        <w:right w:val="none" w:sz="0" w:space="0" w:color="auto"/>
                                                      </w:divBdr>
                                                      <w:divsChild>
                                                        <w:div w:id="1181820363">
                                                          <w:marLeft w:val="0"/>
                                                          <w:marRight w:val="0"/>
                                                          <w:marTop w:val="0"/>
                                                          <w:marBottom w:val="0"/>
                                                          <w:divBdr>
                                                            <w:top w:val="none" w:sz="0" w:space="0" w:color="auto"/>
                                                            <w:left w:val="none" w:sz="0" w:space="0" w:color="auto"/>
                                                            <w:bottom w:val="none" w:sz="0" w:space="0" w:color="auto"/>
                                                            <w:right w:val="none" w:sz="0" w:space="0" w:color="auto"/>
                                                          </w:divBdr>
                                                        </w:div>
                                                        <w:div w:id="1669096533">
                                                          <w:marLeft w:val="0"/>
                                                          <w:marRight w:val="0"/>
                                                          <w:marTop w:val="0"/>
                                                          <w:marBottom w:val="0"/>
                                                          <w:divBdr>
                                                            <w:top w:val="none" w:sz="0" w:space="0" w:color="auto"/>
                                                            <w:left w:val="none" w:sz="0" w:space="0" w:color="auto"/>
                                                            <w:bottom w:val="none" w:sz="0" w:space="0" w:color="auto"/>
                                                            <w:right w:val="none" w:sz="0" w:space="0" w:color="auto"/>
                                                          </w:divBdr>
                                                        </w:div>
                                                        <w:div w:id="1446845296">
                                                          <w:marLeft w:val="45"/>
                                                          <w:marRight w:val="45"/>
                                                          <w:marTop w:val="15"/>
                                                          <w:marBottom w:val="0"/>
                                                          <w:divBdr>
                                                            <w:top w:val="none" w:sz="0" w:space="0" w:color="auto"/>
                                                            <w:left w:val="none" w:sz="0" w:space="0" w:color="auto"/>
                                                            <w:bottom w:val="none" w:sz="0" w:space="0" w:color="auto"/>
                                                            <w:right w:val="none" w:sz="0" w:space="0" w:color="auto"/>
                                                          </w:divBdr>
                                                          <w:divsChild>
                                                            <w:div w:id="894854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574254">
                                                      <w:marLeft w:val="0"/>
                                                      <w:marRight w:val="0"/>
                                                      <w:marTop w:val="0"/>
                                                      <w:marBottom w:val="0"/>
                                                      <w:divBdr>
                                                        <w:top w:val="none" w:sz="0" w:space="0" w:color="auto"/>
                                                        <w:left w:val="none" w:sz="0" w:space="0" w:color="auto"/>
                                                        <w:bottom w:val="none" w:sz="0" w:space="0" w:color="auto"/>
                                                        <w:right w:val="none" w:sz="0" w:space="0" w:color="auto"/>
                                                      </w:divBdr>
                                                      <w:divsChild>
                                                        <w:div w:id="1373505486">
                                                          <w:marLeft w:val="0"/>
                                                          <w:marRight w:val="0"/>
                                                          <w:marTop w:val="0"/>
                                                          <w:marBottom w:val="0"/>
                                                          <w:divBdr>
                                                            <w:top w:val="none" w:sz="0" w:space="0" w:color="auto"/>
                                                            <w:left w:val="none" w:sz="0" w:space="0" w:color="auto"/>
                                                            <w:bottom w:val="none" w:sz="0" w:space="0" w:color="auto"/>
                                                            <w:right w:val="none" w:sz="0" w:space="0" w:color="auto"/>
                                                          </w:divBdr>
                                                          <w:divsChild>
                                                            <w:div w:id="2064794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7999287">
                                          <w:marLeft w:val="0"/>
                                          <w:marRight w:val="0"/>
                                          <w:marTop w:val="0"/>
                                          <w:marBottom w:val="420"/>
                                          <w:divBdr>
                                            <w:top w:val="none" w:sz="0" w:space="0" w:color="auto"/>
                                            <w:left w:val="none" w:sz="0" w:space="0" w:color="auto"/>
                                            <w:bottom w:val="none" w:sz="0" w:space="0" w:color="auto"/>
                                            <w:right w:val="none" w:sz="0" w:space="0" w:color="auto"/>
                                          </w:divBdr>
                                          <w:divsChild>
                                            <w:div w:id="509638717">
                                              <w:marLeft w:val="0"/>
                                              <w:marRight w:val="0"/>
                                              <w:marTop w:val="0"/>
                                              <w:marBottom w:val="0"/>
                                              <w:divBdr>
                                                <w:top w:val="none" w:sz="0" w:space="0" w:color="auto"/>
                                                <w:left w:val="none" w:sz="0" w:space="0" w:color="auto"/>
                                                <w:bottom w:val="none" w:sz="0" w:space="0" w:color="auto"/>
                                                <w:right w:val="none" w:sz="0" w:space="0" w:color="auto"/>
                                              </w:divBdr>
                                              <w:divsChild>
                                                <w:div w:id="105852295">
                                                  <w:marLeft w:val="0"/>
                                                  <w:marRight w:val="0"/>
                                                  <w:marTop w:val="0"/>
                                                  <w:marBottom w:val="0"/>
                                                  <w:divBdr>
                                                    <w:top w:val="none" w:sz="0" w:space="0" w:color="auto"/>
                                                    <w:left w:val="none" w:sz="0" w:space="0" w:color="auto"/>
                                                    <w:bottom w:val="none" w:sz="0" w:space="0" w:color="auto"/>
                                                    <w:right w:val="none" w:sz="0" w:space="0" w:color="auto"/>
                                                  </w:divBdr>
                                                  <w:divsChild>
                                                    <w:div w:id="1526600356">
                                                      <w:marLeft w:val="0"/>
                                                      <w:marRight w:val="0"/>
                                                      <w:marTop w:val="0"/>
                                                      <w:marBottom w:val="0"/>
                                                      <w:divBdr>
                                                        <w:top w:val="none" w:sz="0" w:space="0" w:color="auto"/>
                                                        <w:left w:val="none" w:sz="0" w:space="0" w:color="auto"/>
                                                        <w:bottom w:val="none" w:sz="0" w:space="0" w:color="auto"/>
                                                        <w:right w:val="none" w:sz="0" w:space="0" w:color="auto"/>
                                                      </w:divBdr>
                                                      <w:divsChild>
                                                        <w:div w:id="1083718590">
                                                          <w:marLeft w:val="0"/>
                                                          <w:marRight w:val="0"/>
                                                          <w:marTop w:val="0"/>
                                                          <w:marBottom w:val="0"/>
                                                          <w:divBdr>
                                                            <w:top w:val="none" w:sz="0" w:space="0" w:color="auto"/>
                                                            <w:left w:val="none" w:sz="0" w:space="0" w:color="auto"/>
                                                            <w:bottom w:val="none" w:sz="0" w:space="0" w:color="auto"/>
                                                            <w:right w:val="none" w:sz="0" w:space="0" w:color="auto"/>
                                                          </w:divBdr>
                                                        </w:div>
                                                        <w:div w:id="1752849701">
                                                          <w:marLeft w:val="0"/>
                                                          <w:marRight w:val="0"/>
                                                          <w:marTop w:val="0"/>
                                                          <w:marBottom w:val="0"/>
                                                          <w:divBdr>
                                                            <w:top w:val="none" w:sz="0" w:space="0" w:color="auto"/>
                                                            <w:left w:val="none" w:sz="0" w:space="0" w:color="auto"/>
                                                            <w:bottom w:val="none" w:sz="0" w:space="0" w:color="auto"/>
                                                            <w:right w:val="none" w:sz="0" w:space="0" w:color="auto"/>
                                                          </w:divBdr>
                                                        </w:div>
                                                        <w:div w:id="1838569237">
                                                          <w:marLeft w:val="45"/>
                                                          <w:marRight w:val="45"/>
                                                          <w:marTop w:val="15"/>
                                                          <w:marBottom w:val="0"/>
                                                          <w:divBdr>
                                                            <w:top w:val="none" w:sz="0" w:space="0" w:color="auto"/>
                                                            <w:left w:val="none" w:sz="0" w:space="0" w:color="auto"/>
                                                            <w:bottom w:val="none" w:sz="0" w:space="0" w:color="auto"/>
                                                            <w:right w:val="none" w:sz="0" w:space="0" w:color="auto"/>
                                                          </w:divBdr>
                                                          <w:divsChild>
                                                            <w:div w:id="208930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509283">
                                                      <w:marLeft w:val="0"/>
                                                      <w:marRight w:val="0"/>
                                                      <w:marTop w:val="0"/>
                                                      <w:marBottom w:val="0"/>
                                                      <w:divBdr>
                                                        <w:top w:val="none" w:sz="0" w:space="0" w:color="auto"/>
                                                        <w:left w:val="none" w:sz="0" w:space="0" w:color="auto"/>
                                                        <w:bottom w:val="none" w:sz="0" w:space="0" w:color="auto"/>
                                                        <w:right w:val="none" w:sz="0" w:space="0" w:color="auto"/>
                                                      </w:divBdr>
                                                      <w:divsChild>
                                                        <w:div w:id="94315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5618478">
                  <w:marLeft w:val="0"/>
                  <w:marRight w:val="0"/>
                  <w:marTop w:val="0"/>
                  <w:marBottom w:val="0"/>
                  <w:divBdr>
                    <w:top w:val="none" w:sz="0" w:space="0" w:color="auto"/>
                    <w:left w:val="none" w:sz="0" w:space="0" w:color="auto"/>
                    <w:bottom w:val="none" w:sz="0" w:space="0" w:color="auto"/>
                    <w:right w:val="none" w:sz="0" w:space="0" w:color="auto"/>
                  </w:divBdr>
                  <w:divsChild>
                    <w:div w:id="2056002899">
                      <w:marLeft w:val="0"/>
                      <w:marRight w:val="0"/>
                      <w:marTop w:val="0"/>
                      <w:marBottom w:val="0"/>
                      <w:divBdr>
                        <w:top w:val="none" w:sz="0" w:space="0" w:color="auto"/>
                        <w:left w:val="none" w:sz="0" w:space="0" w:color="auto"/>
                        <w:bottom w:val="none" w:sz="0" w:space="0" w:color="auto"/>
                        <w:right w:val="none" w:sz="0" w:space="0" w:color="auto"/>
                      </w:divBdr>
                      <w:divsChild>
                        <w:div w:id="1029716699">
                          <w:marLeft w:val="0"/>
                          <w:marRight w:val="0"/>
                          <w:marTop w:val="0"/>
                          <w:marBottom w:val="0"/>
                          <w:divBdr>
                            <w:top w:val="none" w:sz="0" w:space="0" w:color="auto"/>
                            <w:left w:val="none" w:sz="0" w:space="0" w:color="auto"/>
                            <w:bottom w:val="none" w:sz="0" w:space="0" w:color="auto"/>
                            <w:right w:val="none" w:sz="0" w:space="0" w:color="auto"/>
                          </w:divBdr>
                          <w:divsChild>
                            <w:div w:id="1855528927">
                              <w:marLeft w:val="0"/>
                              <w:marRight w:val="0"/>
                              <w:marTop w:val="0"/>
                              <w:marBottom w:val="420"/>
                              <w:divBdr>
                                <w:top w:val="none" w:sz="0" w:space="0" w:color="auto"/>
                                <w:left w:val="none" w:sz="0" w:space="0" w:color="auto"/>
                                <w:bottom w:val="none" w:sz="0" w:space="0" w:color="auto"/>
                                <w:right w:val="none" w:sz="0" w:space="0" w:color="auto"/>
                              </w:divBdr>
                              <w:divsChild>
                                <w:div w:id="1912814352">
                                  <w:marLeft w:val="0"/>
                                  <w:marRight w:val="0"/>
                                  <w:marTop w:val="0"/>
                                  <w:marBottom w:val="0"/>
                                  <w:divBdr>
                                    <w:top w:val="none" w:sz="0" w:space="0" w:color="auto"/>
                                    <w:left w:val="none" w:sz="0" w:space="0" w:color="auto"/>
                                    <w:bottom w:val="none" w:sz="0" w:space="0" w:color="auto"/>
                                    <w:right w:val="none" w:sz="0" w:space="0" w:color="auto"/>
                                  </w:divBdr>
                                </w:div>
                                <w:div w:id="1425029420">
                                  <w:marLeft w:val="0"/>
                                  <w:marRight w:val="0"/>
                                  <w:marTop w:val="0"/>
                                  <w:marBottom w:val="0"/>
                                  <w:divBdr>
                                    <w:top w:val="none" w:sz="0" w:space="0" w:color="auto"/>
                                    <w:left w:val="none" w:sz="0" w:space="0" w:color="auto"/>
                                    <w:bottom w:val="none" w:sz="0" w:space="0" w:color="auto"/>
                                    <w:right w:val="none" w:sz="0" w:space="0" w:color="auto"/>
                                  </w:divBdr>
                                  <w:divsChild>
                                    <w:div w:id="1789547520">
                                      <w:marLeft w:val="0"/>
                                      <w:marRight w:val="0"/>
                                      <w:marTop w:val="0"/>
                                      <w:marBottom w:val="0"/>
                                      <w:divBdr>
                                        <w:top w:val="none" w:sz="0" w:space="0" w:color="auto"/>
                                        <w:left w:val="none" w:sz="0" w:space="0" w:color="auto"/>
                                        <w:bottom w:val="none" w:sz="0" w:space="0" w:color="auto"/>
                                        <w:right w:val="none" w:sz="0" w:space="0" w:color="auto"/>
                                      </w:divBdr>
                                    </w:div>
                                    <w:div w:id="62358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5910109">
                  <w:marLeft w:val="0"/>
                  <w:marRight w:val="0"/>
                  <w:marTop w:val="0"/>
                  <w:marBottom w:val="0"/>
                  <w:divBdr>
                    <w:top w:val="none" w:sz="0" w:space="0" w:color="auto"/>
                    <w:left w:val="none" w:sz="0" w:space="0" w:color="auto"/>
                    <w:bottom w:val="none" w:sz="0" w:space="0" w:color="auto"/>
                    <w:right w:val="none" w:sz="0" w:space="0" w:color="auto"/>
                  </w:divBdr>
                  <w:divsChild>
                    <w:div w:id="20132863">
                      <w:marLeft w:val="0"/>
                      <w:marRight w:val="0"/>
                      <w:marTop w:val="0"/>
                      <w:marBottom w:val="0"/>
                      <w:divBdr>
                        <w:top w:val="none" w:sz="0" w:space="0" w:color="auto"/>
                        <w:left w:val="none" w:sz="0" w:space="0" w:color="auto"/>
                        <w:bottom w:val="none" w:sz="0" w:space="0" w:color="auto"/>
                        <w:right w:val="none" w:sz="0" w:space="0" w:color="auto"/>
                      </w:divBdr>
                      <w:divsChild>
                        <w:div w:id="1855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6667828">
      <w:bodyDiv w:val="1"/>
      <w:marLeft w:val="0"/>
      <w:marRight w:val="0"/>
      <w:marTop w:val="0"/>
      <w:marBottom w:val="0"/>
      <w:divBdr>
        <w:top w:val="none" w:sz="0" w:space="0" w:color="auto"/>
        <w:left w:val="none" w:sz="0" w:space="0" w:color="auto"/>
        <w:bottom w:val="none" w:sz="0" w:space="0" w:color="auto"/>
        <w:right w:val="none" w:sz="0" w:space="0" w:color="auto"/>
      </w:divBdr>
    </w:div>
    <w:div w:id="1329477005">
      <w:bodyDiv w:val="1"/>
      <w:marLeft w:val="0"/>
      <w:marRight w:val="0"/>
      <w:marTop w:val="0"/>
      <w:marBottom w:val="0"/>
      <w:divBdr>
        <w:top w:val="none" w:sz="0" w:space="0" w:color="auto"/>
        <w:left w:val="none" w:sz="0" w:space="0" w:color="auto"/>
        <w:bottom w:val="none" w:sz="0" w:space="0" w:color="auto"/>
        <w:right w:val="none" w:sz="0" w:space="0" w:color="auto"/>
      </w:divBdr>
    </w:div>
    <w:div w:id="1360353836">
      <w:bodyDiv w:val="1"/>
      <w:marLeft w:val="0"/>
      <w:marRight w:val="0"/>
      <w:marTop w:val="0"/>
      <w:marBottom w:val="0"/>
      <w:divBdr>
        <w:top w:val="none" w:sz="0" w:space="0" w:color="auto"/>
        <w:left w:val="none" w:sz="0" w:space="0" w:color="auto"/>
        <w:bottom w:val="none" w:sz="0" w:space="0" w:color="auto"/>
        <w:right w:val="none" w:sz="0" w:space="0" w:color="auto"/>
      </w:divBdr>
    </w:div>
    <w:div w:id="1391227952">
      <w:bodyDiv w:val="1"/>
      <w:marLeft w:val="0"/>
      <w:marRight w:val="0"/>
      <w:marTop w:val="0"/>
      <w:marBottom w:val="0"/>
      <w:divBdr>
        <w:top w:val="none" w:sz="0" w:space="0" w:color="auto"/>
        <w:left w:val="none" w:sz="0" w:space="0" w:color="auto"/>
        <w:bottom w:val="none" w:sz="0" w:space="0" w:color="auto"/>
        <w:right w:val="none" w:sz="0" w:space="0" w:color="auto"/>
      </w:divBdr>
    </w:div>
    <w:div w:id="1437360572">
      <w:bodyDiv w:val="1"/>
      <w:marLeft w:val="0"/>
      <w:marRight w:val="0"/>
      <w:marTop w:val="0"/>
      <w:marBottom w:val="0"/>
      <w:divBdr>
        <w:top w:val="none" w:sz="0" w:space="0" w:color="auto"/>
        <w:left w:val="none" w:sz="0" w:space="0" w:color="auto"/>
        <w:bottom w:val="none" w:sz="0" w:space="0" w:color="auto"/>
        <w:right w:val="none" w:sz="0" w:space="0" w:color="auto"/>
      </w:divBdr>
    </w:div>
    <w:div w:id="1459255166">
      <w:bodyDiv w:val="1"/>
      <w:marLeft w:val="0"/>
      <w:marRight w:val="0"/>
      <w:marTop w:val="0"/>
      <w:marBottom w:val="0"/>
      <w:divBdr>
        <w:top w:val="none" w:sz="0" w:space="0" w:color="auto"/>
        <w:left w:val="none" w:sz="0" w:space="0" w:color="auto"/>
        <w:bottom w:val="none" w:sz="0" w:space="0" w:color="auto"/>
        <w:right w:val="none" w:sz="0" w:space="0" w:color="auto"/>
      </w:divBdr>
    </w:div>
    <w:div w:id="1469712866">
      <w:bodyDiv w:val="1"/>
      <w:marLeft w:val="0"/>
      <w:marRight w:val="0"/>
      <w:marTop w:val="0"/>
      <w:marBottom w:val="0"/>
      <w:divBdr>
        <w:top w:val="none" w:sz="0" w:space="0" w:color="auto"/>
        <w:left w:val="none" w:sz="0" w:space="0" w:color="auto"/>
        <w:bottom w:val="none" w:sz="0" w:space="0" w:color="auto"/>
        <w:right w:val="none" w:sz="0" w:space="0" w:color="auto"/>
      </w:divBdr>
    </w:div>
    <w:div w:id="1575431479">
      <w:bodyDiv w:val="1"/>
      <w:marLeft w:val="0"/>
      <w:marRight w:val="0"/>
      <w:marTop w:val="0"/>
      <w:marBottom w:val="0"/>
      <w:divBdr>
        <w:top w:val="none" w:sz="0" w:space="0" w:color="auto"/>
        <w:left w:val="none" w:sz="0" w:space="0" w:color="auto"/>
        <w:bottom w:val="none" w:sz="0" w:space="0" w:color="auto"/>
        <w:right w:val="none" w:sz="0" w:space="0" w:color="auto"/>
      </w:divBdr>
    </w:div>
    <w:div w:id="1589532477">
      <w:bodyDiv w:val="1"/>
      <w:marLeft w:val="0"/>
      <w:marRight w:val="0"/>
      <w:marTop w:val="0"/>
      <w:marBottom w:val="0"/>
      <w:divBdr>
        <w:top w:val="none" w:sz="0" w:space="0" w:color="auto"/>
        <w:left w:val="none" w:sz="0" w:space="0" w:color="auto"/>
        <w:bottom w:val="none" w:sz="0" w:space="0" w:color="auto"/>
        <w:right w:val="none" w:sz="0" w:space="0" w:color="auto"/>
      </w:divBdr>
    </w:div>
    <w:div w:id="1670525764">
      <w:bodyDiv w:val="1"/>
      <w:marLeft w:val="0"/>
      <w:marRight w:val="0"/>
      <w:marTop w:val="0"/>
      <w:marBottom w:val="0"/>
      <w:divBdr>
        <w:top w:val="none" w:sz="0" w:space="0" w:color="auto"/>
        <w:left w:val="none" w:sz="0" w:space="0" w:color="auto"/>
        <w:bottom w:val="none" w:sz="0" w:space="0" w:color="auto"/>
        <w:right w:val="none" w:sz="0" w:space="0" w:color="auto"/>
      </w:divBdr>
    </w:div>
    <w:div w:id="1929193944">
      <w:bodyDiv w:val="1"/>
      <w:marLeft w:val="0"/>
      <w:marRight w:val="0"/>
      <w:marTop w:val="0"/>
      <w:marBottom w:val="0"/>
      <w:divBdr>
        <w:top w:val="none" w:sz="0" w:space="0" w:color="auto"/>
        <w:left w:val="none" w:sz="0" w:space="0" w:color="auto"/>
        <w:bottom w:val="none" w:sz="0" w:space="0" w:color="auto"/>
        <w:right w:val="none" w:sz="0" w:space="0" w:color="auto"/>
      </w:divBdr>
    </w:div>
    <w:div w:id="2089764878">
      <w:bodyDiv w:val="1"/>
      <w:marLeft w:val="0"/>
      <w:marRight w:val="0"/>
      <w:marTop w:val="0"/>
      <w:marBottom w:val="0"/>
      <w:divBdr>
        <w:top w:val="none" w:sz="0" w:space="0" w:color="auto"/>
        <w:left w:val="none" w:sz="0" w:space="0" w:color="auto"/>
        <w:bottom w:val="none" w:sz="0" w:space="0" w:color="auto"/>
        <w:right w:val="none" w:sz="0" w:space="0" w:color="auto"/>
      </w:divBdr>
    </w:div>
    <w:div w:id="2126848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5012</TotalTime>
  <Pages>7</Pages>
  <Words>1084</Words>
  <Characters>6506</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Silvino Spencer</dc:creator>
  <cp:keywords/>
  <dc:description/>
  <cp:lastModifiedBy>Sławomir Kołodziej</cp:lastModifiedBy>
  <cp:revision>28</cp:revision>
  <cp:lastPrinted>2021-05-21T15:31:00Z</cp:lastPrinted>
  <dcterms:created xsi:type="dcterms:W3CDTF">2019-08-12T09:44:00Z</dcterms:created>
  <dcterms:modified xsi:type="dcterms:W3CDTF">2021-05-21T15:31:00Z</dcterms:modified>
</cp:coreProperties>
</file>